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E40" w:rsidRPr="00891E40" w:rsidRDefault="00ED31CE" w:rsidP="00ED31CE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Лекция 2.</w:t>
      </w:r>
    </w:p>
    <w:p w:rsidR="00891E40" w:rsidRPr="00891E40" w:rsidRDefault="00891E40" w:rsidP="00ED31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</w:t>
      </w:r>
    </w:p>
    <w:p w:rsidR="00891E40" w:rsidRPr="00891E40" w:rsidRDefault="00891E40" w:rsidP="00ED31CE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Масштаб проблемы ВБИ, струк</w:t>
      </w:r>
      <w:r w:rsidRPr="00891E4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>тура ВБИ.</w:t>
      </w:r>
    </w:p>
    <w:p w:rsidR="00891E40" w:rsidRPr="00891E40" w:rsidRDefault="00891E40" w:rsidP="00ED31CE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Способы передачи инфекции в меди</w:t>
      </w:r>
      <w:r w:rsidRPr="00891E4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>цинском учреждении.</w:t>
      </w:r>
    </w:p>
    <w:p w:rsidR="00891E40" w:rsidRPr="00891E40" w:rsidRDefault="00891E40" w:rsidP="00ED31CE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Факторы, влияющие на восприимчи</w:t>
      </w:r>
      <w:r w:rsidRPr="00891E4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>вость хозяина к инфекции.</w:t>
      </w:r>
    </w:p>
    <w:p w:rsidR="00891E40" w:rsidRPr="00891E40" w:rsidRDefault="00891E40" w:rsidP="00ED31CE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Группы риска ВБИ.</w:t>
      </w:r>
    </w:p>
    <w:p w:rsidR="00891E40" w:rsidRPr="00891E40" w:rsidRDefault="00891E40" w:rsidP="00ED31CE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Резервуары возбудителей ВБИ.</w:t>
      </w:r>
    </w:p>
    <w:p w:rsidR="00891E40" w:rsidRPr="00ED31CE" w:rsidRDefault="00891E40" w:rsidP="00ED31CE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Санитарно-противоэпидемический режим различных помещений меди</w:t>
      </w:r>
      <w:r w:rsidRPr="00891E4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>цинского учреждения</w:t>
      </w:r>
    </w:p>
    <w:p w:rsidR="00891E40" w:rsidRPr="00891E40" w:rsidRDefault="00891E40" w:rsidP="00ED31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ЛПУ сестринский персонал и все участники процесса лечения и ухода за пациентами подвергаются воздействию отрицательных факторов окружающей (внутрибольничной) среды на организм.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Внутрибольничная инфекция – </w:t>
      </w: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любое клинически </w:t>
      </w:r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выраженное  заболевание</w:t>
      </w:r>
      <w:proofErr w:type="gram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микробного происхождения, которое поражает пациента в результате его поступления в больницу или обращения за лечебной помощью, а также  заболевание сотрудника вследствие его работы в данном учреждении, вне зависимости от появления симптомов заболевания во время пребывания в больнице или после выписки.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Госпитальные инфекции осложняют до 30% хирургических вмешательств, удлиняют время пребывания пациента</w:t>
      </w:r>
      <w:r w:rsidRPr="00891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91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стационаре.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распространенные ВБИ в России: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Инфекции мочевыделительной системы.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Гнойно-септические инфекции.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Инфекции дыхательного тракта.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4. Бактериемии.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Кожные инфекции.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ВБИ: 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1. Экзогенные - источник инфекции принесен в организм из вне.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2.Эндогенные - инфекционный агент присутствует в организме изначально.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Пути распространения: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1.Экзогенный путь - аэрозольный, контактный, фекально-оральный, </w:t>
      </w:r>
      <w:proofErr w:type="spell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артифициальный</w:t>
      </w:r>
      <w:proofErr w:type="spell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2.Эндогенный путь - гематогенный, </w:t>
      </w:r>
      <w:proofErr w:type="spell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лимфогенный</w:t>
      </w:r>
      <w:proofErr w:type="spell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контактный.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Эндогенный путь</w:t>
      </w: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 связан с проникновением инфекционного агента в поврежденные ткани из имеющегося очага в организме.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Очаг может быть: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явным</w:t>
      </w:r>
      <w:proofErr w:type="gram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  (абсцесс тканей, гайморит, тонзиллит);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скрытым</w:t>
      </w:r>
      <w:proofErr w:type="gram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(латентно протекающая инфекция в сердце, суставах, почках);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внутренней инфекции: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гематогенный</w:t>
      </w:r>
      <w:proofErr w:type="gram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 кровеносным сосудам с током крови;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</w:t>
      </w:r>
      <w:proofErr w:type="spell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лимфогенный</w:t>
      </w:r>
      <w:proofErr w:type="spellEnd"/>
      <w:proofErr w:type="gram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 лимфатическим капиллярам;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контактный</w:t>
      </w:r>
      <w:proofErr w:type="gram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непосредственное проникновение из окружающих тканей.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Экзогенный путь</w:t>
      </w: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 связан с внешним источником.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внешней инфекции: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контактный</w:t>
      </w:r>
      <w:proofErr w:type="gram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попадание инфекционного агента в организм через предметы ухода, изделия медицинского назначения;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аэрозольный</w:t>
      </w:r>
      <w:proofErr w:type="gram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попадание микрофлоры в организм воздушно-капельным и воздушно-пылевым путем;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фекально</w:t>
      </w:r>
      <w:proofErr w:type="gram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-оральный – попадание микрофлоры в организм через воду, пищу, руки;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</w:t>
      </w:r>
      <w:proofErr w:type="spell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артифициальный</w:t>
      </w:r>
      <w:proofErr w:type="spellEnd"/>
      <w:proofErr w:type="gram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 (искусственный, или медицинский) – разновидность контактного пути, осуществляется через руки медперсонала, инструменты, перчатки, перевязочный материал.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возникновения инфекционного процесса (заболевания) необходимо </w:t>
      </w:r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  минимум</w:t>
      </w:r>
      <w:proofErr w:type="gram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91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три звена: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1) источник инфекции;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механизм и факторы (пути) передачи возбудителя;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восприимчивый хозяин (коллектив).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Цепочка инфекции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(механизм передачи инфекции)</w:t>
      </w:r>
    </w:p>
    <w:p w:rsidR="00891E40" w:rsidRPr="00891E40" w:rsidRDefault="00891E40" w:rsidP="00ED31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Источник инфекции - Механизм и факторы (пути) передачи возбудителя - Восприимчивый организм.</w:t>
      </w:r>
      <w:r w:rsidRPr="00891E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891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Первое звено эпидемического (инфекционного) процесса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инфекции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резервуары (живые и неживые)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- больной (человек, животные)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-носитель (человек, животные)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внешняя среда (</w:t>
      </w:r>
      <w:proofErr w:type="spell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сапронозы</w:t>
      </w:r>
      <w:proofErr w:type="spell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 передачи: воздух, вода, кровь, пищевые продукты, предметы обихода.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Возбудители: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-бактерии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-вирусы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-грибы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простейшии</w:t>
      </w:r>
      <w:proofErr w:type="spellEnd"/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многоклеточные паразиты.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1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Второе  звено</w:t>
      </w:r>
      <w:proofErr w:type="gramEnd"/>
      <w:r w:rsidRPr="00891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эпидемического (инфекционного) процесса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Путь передачи</w:t>
      </w: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-совокупность механизмов и факторов передачи, обеспечивающих перемещение возбудителя во внешней среде между источником и </w:t>
      </w:r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восприимчивым  организмом</w:t>
      </w:r>
      <w:proofErr w:type="gram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Пути передачи возбудителя: 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контактный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прямой</w:t>
      </w:r>
      <w:proofErr w:type="gramEnd"/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непрямой</w:t>
      </w:r>
      <w:proofErr w:type="gramEnd"/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косвенный</w:t>
      </w:r>
      <w:proofErr w:type="gramEnd"/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2) аэрогенный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трансмиссивный (через переносчика)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фекально-оральный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вертикальный (перинатальный) от матери к ребенку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Третье звено эпидемического (инфекционного)процесса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Восприимчивый человек</w:t>
      </w: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 -  организм человека имеет </w:t>
      </w:r>
      <w:r w:rsidRPr="00891E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слабую </w:t>
      </w: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сопротивляемость к определенному </w:t>
      </w:r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патогену  (</w:t>
      </w:r>
      <w:proofErr w:type="gram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патогенному микроорганизму).</w:t>
      </w:r>
      <w:r w:rsidRPr="00891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инфекции и тяжесть клинических проявлений зависят не только от свойств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возбудителя, но и от некоторых факторов, присущих организму хозяина: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Факторы, влияющие на развитие в инфекции:</w:t>
      </w:r>
    </w:p>
    <w:p w:rsidR="00891E40" w:rsidRPr="00891E40" w:rsidRDefault="00891E40" w:rsidP="00ED31CE">
      <w:pPr>
        <w:numPr>
          <w:ilvl w:val="1"/>
          <w:numId w:val="6"/>
        </w:num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возраст;</w:t>
      </w:r>
    </w:p>
    <w:p w:rsidR="00891E40" w:rsidRPr="00891E40" w:rsidRDefault="00891E40" w:rsidP="00ED31CE">
      <w:pPr>
        <w:numPr>
          <w:ilvl w:val="1"/>
          <w:numId w:val="6"/>
        </w:num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сопутствующих заболеваний;</w:t>
      </w:r>
    </w:p>
    <w:p w:rsidR="00891E40" w:rsidRPr="00891E40" w:rsidRDefault="00891E40" w:rsidP="00ED31CE">
      <w:pPr>
        <w:numPr>
          <w:ilvl w:val="1"/>
          <w:numId w:val="6"/>
        </w:num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генетический обусловленный иммунный статус;</w:t>
      </w:r>
    </w:p>
    <w:p w:rsidR="00891E40" w:rsidRPr="00891E40" w:rsidRDefault="00891E40" w:rsidP="00ED31CE">
      <w:pPr>
        <w:numPr>
          <w:ilvl w:val="1"/>
          <w:numId w:val="6"/>
        </w:num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генетическая обусловленная неспецифическая резистентность, предшествующая иммунизации;</w:t>
      </w:r>
    </w:p>
    <w:p w:rsidR="00891E40" w:rsidRPr="00891E40" w:rsidRDefault="00891E40" w:rsidP="00ED31CE">
      <w:pPr>
        <w:numPr>
          <w:ilvl w:val="1"/>
          <w:numId w:val="6"/>
        </w:num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иммунодефицита, приобретенного в следствии заболевания или терапии;</w:t>
      </w:r>
    </w:p>
    <w:p w:rsidR="00891E40" w:rsidRPr="00891E40" w:rsidRDefault="00891E40" w:rsidP="00ED31CE">
      <w:pPr>
        <w:numPr>
          <w:ilvl w:val="1"/>
          <w:numId w:val="6"/>
        </w:num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неадекватное питание (дефицит белков, витаминов, минералов);</w:t>
      </w:r>
    </w:p>
    <w:p w:rsidR="00891E40" w:rsidRPr="00891E40" w:rsidRDefault="00891E40" w:rsidP="00ED31CE">
      <w:pPr>
        <w:numPr>
          <w:ilvl w:val="1"/>
          <w:numId w:val="6"/>
        </w:num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нормальной микрофлоры</w:t>
      </w:r>
    </w:p>
    <w:p w:rsidR="00891E40" w:rsidRPr="00891E40" w:rsidRDefault="00891E40" w:rsidP="00ED31CE">
      <w:pPr>
        <w:numPr>
          <w:ilvl w:val="1"/>
          <w:numId w:val="6"/>
        </w:num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состояние.</w:t>
      </w:r>
    </w:p>
    <w:p w:rsidR="00891E40" w:rsidRPr="00891E40" w:rsidRDefault="00891E40" w:rsidP="00ED31CE">
      <w:pPr>
        <w:shd w:val="clear" w:color="auto" w:fill="FFFFFF"/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Восприимчивость человеческого организма увеличивается при:</w:t>
      </w:r>
    </w:p>
    <w:p w:rsidR="00891E40" w:rsidRPr="00891E40" w:rsidRDefault="00891E40" w:rsidP="00ED31CE">
      <w:pPr>
        <w:numPr>
          <w:ilvl w:val="1"/>
          <w:numId w:val="7"/>
        </w:num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 открытых ран;</w:t>
      </w:r>
    </w:p>
    <w:p w:rsidR="00891E40" w:rsidRPr="00891E40" w:rsidRDefault="00891E40" w:rsidP="00ED31CE">
      <w:pPr>
        <w:numPr>
          <w:ilvl w:val="1"/>
          <w:numId w:val="7"/>
        </w:num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наличии  инвазивных</w:t>
      </w:r>
      <w:proofErr w:type="gram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 (внутрисосудистые катетеры, </w:t>
      </w:r>
      <w:proofErr w:type="spell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трахеостомы</w:t>
      </w:r>
      <w:proofErr w:type="spell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91E40" w:rsidRPr="00891E40" w:rsidRDefault="00891E40" w:rsidP="00ED31CE">
      <w:pPr>
        <w:numPr>
          <w:ilvl w:val="1"/>
          <w:numId w:val="7"/>
        </w:num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иммунодефицита, хронического заболевания (сахарный диабет, лейкемия);</w:t>
      </w:r>
    </w:p>
    <w:p w:rsidR="00891E40" w:rsidRPr="00891E40" w:rsidRDefault="00891E40" w:rsidP="00ED31CE">
      <w:pPr>
        <w:numPr>
          <w:ilvl w:val="1"/>
          <w:numId w:val="7"/>
        </w:num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определенном терапевтическом вмешательстве (</w:t>
      </w:r>
      <w:proofErr w:type="spell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иммуноподавляющая</w:t>
      </w:r>
      <w:proofErr w:type="spell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терапия, облучение).</w:t>
      </w:r>
    </w:p>
    <w:p w:rsidR="00891E40" w:rsidRPr="00891E40" w:rsidRDefault="00891E40" w:rsidP="00ED31CE">
      <w:pPr>
        <w:shd w:val="clear" w:color="auto" w:fill="FFFFFF"/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Условия развития инфекции</w:t>
      </w: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91E40" w:rsidRPr="00891E40" w:rsidRDefault="00891E40" w:rsidP="00ED31CE">
      <w:pPr>
        <w:numPr>
          <w:ilvl w:val="1"/>
          <w:numId w:val="8"/>
        </w:num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заражение очень большой дозой микроорганизмов одного штамма;</w:t>
      </w:r>
    </w:p>
    <w:p w:rsidR="00891E40" w:rsidRPr="00891E40" w:rsidRDefault="00891E40" w:rsidP="00ED31CE">
      <w:pPr>
        <w:numPr>
          <w:ilvl w:val="1"/>
          <w:numId w:val="8"/>
        </w:num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ослабление организма пациента;</w:t>
      </w:r>
    </w:p>
    <w:p w:rsidR="00891E40" w:rsidRPr="00891E40" w:rsidRDefault="00891E40" w:rsidP="00ED31CE">
      <w:pPr>
        <w:numPr>
          <w:ilvl w:val="1"/>
          <w:numId w:val="8"/>
        </w:num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вирулентности этиологического агента;</w:t>
      </w:r>
    </w:p>
    <w:p w:rsidR="00891E40" w:rsidRPr="00891E40" w:rsidRDefault="00891E40" w:rsidP="00ED31CE">
      <w:pPr>
        <w:numPr>
          <w:ilvl w:val="1"/>
          <w:numId w:val="8"/>
        </w:num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необычные, эволюционно не обусловленные </w:t>
      </w:r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входные  ворота</w:t>
      </w:r>
      <w:proofErr w:type="gram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поражение соответствующих тканей, вегетация на которых не обеспечивает сохранение возбудителя как биологического вида.</w:t>
      </w:r>
    </w:p>
    <w:p w:rsidR="00891E40" w:rsidRPr="00891E40" w:rsidRDefault="00891E40" w:rsidP="00ED31CE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  имеет</w:t>
      </w:r>
      <w:proofErr w:type="gram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действие не одного, а сразу нескольких факторов, приводящих к развитию заболеваний, вызываемых условно-патогенными микроорганизмами.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роста внутрибольничных инфекций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1.Применение новейших препаратов с иммунодепрессивными свойствами.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2.Формирование </w:t>
      </w:r>
      <w:proofErr w:type="spell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артифициального</w:t>
      </w:r>
      <w:proofErr w:type="spell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механизма передачи возбудителей инфекций,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связанного с инвазивными вмешательствами и наличием диагностических кабинетов,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посещаемых пациентами различных отделений.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Поступление в стационар пациентов из других регионов с малоизученными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инфекциями (геморрагические лихорадки, птичий грипп).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4. Широкое применение антибиотиков и химиопрепаратов, способствующих появлению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 устойчивых микроорганизмов.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Ухудшение </w:t>
      </w:r>
      <w:proofErr w:type="spell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эпидобстановки</w:t>
      </w:r>
      <w:proofErr w:type="spell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населения в стране: рост заболеваемости ВИЧ-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инфекцией, сифилисом, туберкулёзом, вирусными гепатитами В, С.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6.Увеличение контингента риска (пожилых людей, новорожденных с несовершенным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иммунитетом).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7.Широкое использование новых диагностических приборов, требующих специальных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 стерилизации.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Создание новых крупных больничных комплексов со своеобразной экологией:</w:t>
      </w:r>
    </w:p>
    <w:p w:rsidR="00891E40" w:rsidRPr="00891E40" w:rsidRDefault="00891E40" w:rsidP="00ED31CE">
      <w:pPr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замкнутость окружающей среды (палаты и лечебно- диагностические кабинеты), с</w:t>
      </w:r>
    </w:p>
    <w:p w:rsidR="00891E40" w:rsidRPr="00891E40" w:rsidRDefault="00891E40" w:rsidP="00ED31CE">
      <w:pPr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стороны, а с другой — увеличение количества дневных стационаров</w:t>
      </w:r>
    </w:p>
    <w:p w:rsidR="00891E40" w:rsidRPr="00891E40" w:rsidRDefault="00891E40" w:rsidP="00ED31CE">
      <w:pPr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оборота койки в связи с внедрением новых медицинских технологий, с</w:t>
      </w:r>
    </w:p>
    <w:p w:rsidR="00891E40" w:rsidRPr="00891E40" w:rsidRDefault="00891E40" w:rsidP="00ED31CE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стороны, а с другой — большая концентрация ослабленных лиц на ограниченных</w:t>
      </w:r>
    </w:p>
    <w:p w:rsidR="00891E40" w:rsidRPr="00891E40" w:rsidRDefault="00891E40" w:rsidP="00ED31CE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территориях (в палате).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Некачественное соблюдение санитарно-эпидемиологического режима медицинским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персоналом.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10.Снижение защитных сил организма у населения в целом в связи с ухудшением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экологии.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внутрибольничных инфекций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вопросах профилактики ВБИ в ЛПУ должны быть выполнены важнейшие требования: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1 — сведение к минимуму возможности заноса инфекции;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— исключение </w:t>
      </w:r>
      <w:proofErr w:type="spell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внутригоспитальных</w:t>
      </w:r>
      <w:proofErr w:type="spell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заражений;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3 — исключение выноса инфекции за пределы ЛПУ.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Организация профилактики ВБИ включает в себя обширный комплекс санитарно-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гигиенических и противоэпидемических мероприятий: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правильная организация приема пациентов при поступлении в стационар (сортировка,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фильтра, тщательный сбор анамнеза, налаженная система посещения на дому лихо-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радящих</w:t>
      </w:r>
      <w:proofErr w:type="spell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пациентов);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правильно организованная система ухода за пациентами, исключающая возможность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переноса инфекции обслуживающим персоналом, так и заноса ее извне;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строгое соблюдение требований действующих директивных документов по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профилактике ВБИ:</w:t>
      </w:r>
    </w:p>
    <w:p w:rsidR="00891E40" w:rsidRPr="00891E40" w:rsidRDefault="00891E40" w:rsidP="00ED31CE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 42-21-2-85. Стерилизация и дезинфекция изделий медицинского назначения. Методы, средства, режимы;</w:t>
      </w:r>
    </w:p>
    <w:p w:rsidR="00891E40" w:rsidRPr="00891E40" w:rsidRDefault="00891E40" w:rsidP="00ED31CE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совершенствовании мероприятий по профилактике внутрибольничных инфекций в акушерских стационарах»;</w:t>
      </w:r>
    </w:p>
    <w:p w:rsidR="00891E40" w:rsidRPr="00891E40" w:rsidRDefault="00891E40" w:rsidP="00ED31CE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2.1.3.2630-10 «Санитарно-эпидемиологические требования к организациям, осуществляющим медицинскую деятельность»;</w:t>
      </w:r>
    </w:p>
    <w:p w:rsidR="00891E40" w:rsidRPr="00891E40" w:rsidRDefault="00891E40" w:rsidP="00ED31CE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"МУ 3.1.2313-08. 3.1. Профилактика инфекционных заболеваний. Требования к обеззараживанию, уничтожению и утилизации шприцев инъекционных однократного применения"</w:t>
      </w:r>
    </w:p>
    <w:p w:rsidR="00891E40" w:rsidRPr="00891E40" w:rsidRDefault="00891E40" w:rsidP="00ED31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СанПиН 2.1.7.2790-10 Санитарно-эпидемиологические требования к обращению с медицинскими отходами</w:t>
      </w:r>
    </w:p>
    <w:p w:rsidR="00891E40" w:rsidRPr="00891E40" w:rsidRDefault="00891E40" w:rsidP="00ED31CE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СанПиН 3.1.1.2341-08 Профилактика вирусного гепатита В</w:t>
      </w:r>
    </w:p>
    <w:p w:rsidR="00891E40" w:rsidRPr="00891E40" w:rsidRDefault="00891E40" w:rsidP="00ED31CE">
      <w:pPr>
        <w:widowControl w:val="0"/>
        <w:numPr>
          <w:ilvl w:val="0"/>
          <w:numId w:val="3"/>
        </w:numPr>
        <w:pBdr>
          <w:top w:val="single" w:sz="24" w:space="0" w:color="4F81BD"/>
          <w:left w:val="single" w:sz="24" w:space="0" w:color="4F81BD"/>
          <w:bottom w:val="single" w:sz="24" w:space="0" w:color="4F81BD"/>
          <w:right w:val="single" w:sz="24" w:space="0" w:color="4F81BD"/>
        </w:pBdr>
        <w:shd w:val="clear" w:color="auto" w:fill="4F81BD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caps/>
          <w:color w:val="FFFFFF"/>
          <w:spacing w:val="15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/>
          <w:i/>
          <w:caps/>
          <w:color w:val="FFFFFF"/>
          <w:spacing w:val="15"/>
          <w:sz w:val="24"/>
          <w:szCs w:val="24"/>
          <w:lang w:eastAsia="ru-RU"/>
        </w:rPr>
        <w:t>СанПин 3.1.5 2826-10 "Профилактика ВИЧ-инфекции"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своевременная изоляция больных с подозрениями на инфекционное заболевание;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5) контроль за состоянием здоровья медперсонала;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повышение квалификации медперсонала (персонал обязан знать клиническую картину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 болезней, источники, пути их распространения);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санитарно-эпидемиологического режима и повышение санитарной культуры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 персона.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Санитарно-эпидемиологический режим (СЭР)</w:t>
      </w: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комплекс мероприятий, осуществляемый в больнице с целью предупреждения ВБИ и создания оптимальных гигиенических условий пребывания больных и быстрейшего их выздоровления.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Воздействие на разные звенья эпидемического процесса</w:t>
      </w:r>
    </w:p>
    <w:p w:rsidR="00891E40" w:rsidRPr="00891E40" w:rsidRDefault="00891E40" w:rsidP="00ED31CE">
      <w:pPr>
        <w:widowControl w:val="0"/>
        <w:numPr>
          <w:ilvl w:val="0"/>
          <w:numId w:val="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эффективного контроля за ВБИ (инфекционный контроль).</w:t>
      </w:r>
    </w:p>
    <w:p w:rsidR="00891E40" w:rsidRPr="00891E40" w:rsidRDefault="00891E40" w:rsidP="00ED31CE">
      <w:pPr>
        <w:widowControl w:val="0"/>
        <w:numPr>
          <w:ilvl w:val="0"/>
          <w:numId w:val="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Изоляция источника инфекции.</w:t>
      </w:r>
    </w:p>
    <w:p w:rsidR="00891E40" w:rsidRPr="00891E40" w:rsidRDefault="00891E40" w:rsidP="00ED31CE">
      <w:pPr>
        <w:widowControl w:val="0"/>
        <w:numPr>
          <w:ilvl w:val="0"/>
          <w:numId w:val="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 возбудителей инфекции (дезинфекция и стерилизация).</w:t>
      </w:r>
    </w:p>
    <w:p w:rsidR="00891E40" w:rsidRPr="00891E40" w:rsidRDefault="00891E40" w:rsidP="00ED31CE">
      <w:pPr>
        <w:widowControl w:val="0"/>
        <w:numPr>
          <w:ilvl w:val="0"/>
          <w:numId w:val="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Прерывание путей передачи.</w:t>
      </w:r>
    </w:p>
    <w:p w:rsidR="00891E40" w:rsidRPr="00891E40" w:rsidRDefault="00891E40" w:rsidP="00ED31CE">
      <w:pPr>
        <w:widowControl w:val="0"/>
        <w:numPr>
          <w:ilvl w:val="0"/>
          <w:numId w:val="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устойчивости организма (иммунитет) человека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прервать цепочку инфекции в любом звене, эпидемический процесс можно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остановить.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главе всей этой многогранной работы стоит</w:t>
      </w:r>
      <w:r w:rsidRPr="00891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891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медсестра</w:t>
      </w:r>
      <w:proofErr w:type="gram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организует, исполняет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отвечает за соблюдение мероприятий по профилактике ВБИ, а правильность действий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медсестры будет зависеть от ее знаний и практических навыков.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Противоэпидемические мероприятия в ЛПУ, направленные на профилактику ВБИ,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предусматривают дезинфекцию объектов окружающей среды, имеющих значение для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распространения инфекционных заболеваний, и стерилизацию изделий медицинского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назначения.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медицинских работников на месте.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Риску профессионального заболевания гепатитом в, с и </w:t>
      </w:r>
      <w:proofErr w:type="spell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</w:t>
      </w:r>
      <w:proofErr w:type="spell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инфекций  чаще</w:t>
      </w:r>
      <w:proofErr w:type="gram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всего  подвержены  медицинские </w:t>
      </w:r>
      <w:proofErr w:type="spell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работники,контактирующие</w:t>
      </w:r>
      <w:proofErr w:type="spell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различными биологическими жидкостями:</w:t>
      </w:r>
    </w:p>
    <w:p w:rsidR="00891E40" w:rsidRPr="00891E40" w:rsidRDefault="00891E40" w:rsidP="00ED31CE">
      <w:pPr>
        <w:numPr>
          <w:ilvl w:val="1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кровью и ее компонентами;</w:t>
      </w:r>
    </w:p>
    <w:p w:rsidR="00891E40" w:rsidRPr="00891E40" w:rsidRDefault="00891E40" w:rsidP="00ED31CE">
      <w:pPr>
        <w:numPr>
          <w:ilvl w:val="1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вагинальным секретом;</w:t>
      </w:r>
    </w:p>
    <w:p w:rsidR="00891E40" w:rsidRPr="00891E40" w:rsidRDefault="00891E40" w:rsidP="00ED31CE">
      <w:pPr>
        <w:numPr>
          <w:ilvl w:val="1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спермой</w:t>
      </w:r>
    </w:p>
    <w:p w:rsidR="00891E40" w:rsidRPr="00891E40" w:rsidRDefault="00891E40" w:rsidP="00ED31CE">
      <w:pPr>
        <w:numPr>
          <w:ilvl w:val="1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слюной;</w:t>
      </w:r>
    </w:p>
    <w:p w:rsidR="00891E40" w:rsidRPr="00891E40" w:rsidRDefault="00891E40" w:rsidP="00ED31CE">
      <w:pPr>
        <w:numPr>
          <w:ilvl w:val="1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слезами;</w:t>
      </w:r>
    </w:p>
    <w:p w:rsidR="00891E40" w:rsidRPr="00891E40" w:rsidRDefault="00891E40" w:rsidP="00ED31CE">
      <w:pPr>
        <w:numPr>
          <w:ilvl w:val="1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потом;</w:t>
      </w:r>
    </w:p>
    <w:p w:rsidR="00891E40" w:rsidRPr="00891E40" w:rsidRDefault="00891E40" w:rsidP="00ED31CE">
      <w:pPr>
        <w:numPr>
          <w:ilvl w:val="1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грудным молоком инфицированной женщины.</w:t>
      </w:r>
    </w:p>
    <w:p w:rsidR="00891E40" w:rsidRPr="00891E40" w:rsidRDefault="00891E40" w:rsidP="00ED31C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Манипуляции, при которых может произойти заражение кровью или другими</w:t>
      </w:r>
    </w:p>
    <w:p w:rsidR="00891E40" w:rsidRPr="00891E40" w:rsidRDefault="00891E40" w:rsidP="00ED31C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биологическими жидкостями:</w:t>
      </w:r>
    </w:p>
    <w:p w:rsidR="00891E40" w:rsidRPr="00891E40" w:rsidRDefault="00891E40" w:rsidP="00ED31CE">
      <w:pPr>
        <w:numPr>
          <w:ilvl w:val="1"/>
          <w:numId w:val="10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инвазивные процедуры;</w:t>
      </w:r>
    </w:p>
    <w:p w:rsidR="00891E40" w:rsidRPr="00891E40" w:rsidRDefault="00891E40" w:rsidP="00ED31CE">
      <w:pPr>
        <w:numPr>
          <w:ilvl w:val="1"/>
          <w:numId w:val="10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соприкосновение со слизистыми оболочками (целыми и поврежденными);</w:t>
      </w:r>
    </w:p>
    <w:p w:rsidR="00891E40" w:rsidRPr="00891E40" w:rsidRDefault="00891E40" w:rsidP="00ED31CE">
      <w:pPr>
        <w:numPr>
          <w:ilvl w:val="1"/>
          <w:numId w:val="10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соприкосновение с поврежденной кожей пациентов;</w:t>
      </w:r>
    </w:p>
    <w:p w:rsidR="00891E40" w:rsidRPr="00891E40" w:rsidRDefault="00891E40" w:rsidP="00ED31CE">
      <w:pPr>
        <w:numPr>
          <w:ilvl w:val="1"/>
          <w:numId w:val="10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 с поверхностями, загрязненными кровью или другими биологическими жидкостями.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Предупреждение возможности передачи микроорганизмов от пациентов к медперсоналу — важнейшая составляющая инфекционной безопасности.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Заражение медперсонала возможно в результате естественных и искусственных механизмов передачи.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Каждого пациента необходимо рассматривать как потенциально инфицированного </w:t>
      </w:r>
      <w:proofErr w:type="spell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</w:t>
      </w:r>
      <w:proofErr w:type="spell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другими инфекциями, передаваемыми с кровью!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профилактики ВБИ в учреждениях здравоохранениях осуществляется следующий комплекс мероприятий.</w:t>
      </w:r>
    </w:p>
    <w:p w:rsidR="00891E40" w:rsidRPr="00891E40" w:rsidRDefault="00891E40" w:rsidP="00ED31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</w:t>
      </w: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Соблюдается санитарно-гигиенический режим;</w:t>
      </w:r>
    </w:p>
    <w:p w:rsidR="00891E40" w:rsidRPr="00891E40" w:rsidRDefault="00891E40" w:rsidP="00ED31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</w:t>
      </w: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Соблюдается порядок приема пациентов (осмотр, обработка при выявлении педикулеза, взятии мазков из зева и носа);</w:t>
      </w:r>
    </w:p>
    <w:p w:rsidR="00891E40" w:rsidRPr="00891E40" w:rsidRDefault="00891E40" w:rsidP="00ED31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</w:t>
      </w: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Уборка помещений с применением </w:t>
      </w:r>
      <w:proofErr w:type="spell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</w:t>
      </w:r>
      <w:proofErr w:type="spell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средств;</w:t>
      </w:r>
    </w:p>
    <w:p w:rsidR="00891E40" w:rsidRPr="00891E40" w:rsidRDefault="00891E40" w:rsidP="00ED31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</w:t>
      </w: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 порядка хранения одежды;</w:t>
      </w:r>
    </w:p>
    <w:p w:rsidR="00891E40" w:rsidRPr="00891E40" w:rsidRDefault="00891E40" w:rsidP="00ED31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5.</w:t>
      </w: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Дезинфекция, </w:t>
      </w:r>
      <w:proofErr w:type="spell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предстерилизационная</w:t>
      </w:r>
      <w:proofErr w:type="spell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обработка и стерилизация изделий мед. назначения:</w:t>
      </w:r>
    </w:p>
    <w:p w:rsidR="00891E40" w:rsidRPr="00891E40" w:rsidRDefault="00891E40" w:rsidP="00ED31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</w:t>
      </w: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Соблюдаются правила сбора, хранения и удаления отходов.</w:t>
      </w:r>
    </w:p>
    <w:p w:rsidR="00891E40" w:rsidRPr="00891E40" w:rsidRDefault="00891E40" w:rsidP="00ED31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Осуществляется контроль за санитарным состоянием тумбочек, холодильников за ассортиментом и сроками хранения продуктов.</w:t>
      </w:r>
    </w:p>
    <w:p w:rsidR="00891E40" w:rsidRPr="00891E40" w:rsidRDefault="00891E40" w:rsidP="00ED31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Тумбочка</w:t>
      </w:r>
    </w:p>
    <w:p w:rsidR="00891E40" w:rsidRPr="00891E40" w:rsidRDefault="00891E40" w:rsidP="00ED31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 ежедневно</w:t>
      </w:r>
      <w:proofErr w:type="gram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проверять состояние тумбочек пациентов, особенно тяжело больных (должны быть только предметы личной гигиены, валидол или нитроглицерин, сухое печенье в упаковке и др.)</w:t>
      </w:r>
    </w:p>
    <w:p w:rsidR="00891E40" w:rsidRPr="00891E40" w:rsidRDefault="00891E40" w:rsidP="00ED31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Обрабатывать </w:t>
      </w:r>
      <w:proofErr w:type="spell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дезраствором</w:t>
      </w:r>
      <w:proofErr w:type="spell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</w:t>
      </w:r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поверхности  тумбочки</w:t>
      </w:r>
      <w:proofErr w:type="gram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влажной уборки палат (не менее 2 раз в день);</w:t>
      </w:r>
    </w:p>
    <w:p w:rsidR="00891E40" w:rsidRPr="00891E40" w:rsidRDefault="00891E40" w:rsidP="00ED31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выписки пациента из отделения, полностью обработать тумбочку </w:t>
      </w:r>
      <w:proofErr w:type="spell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дезраствором</w:t>
      </w:r>
      <w:proofErr w:type="spell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двукратно, затем – проточной водой специальной ветошью.</w:t>
      </w:r>
    </w:p>
    <w:p w:rsidR="00891E40" w:rsidRPr="00891E40" w:rsidRDefault="00891E40" w:rsidP="00ED31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</w:t>
      </w:r>
    </w:p>
    <w:p w:rsidR="00891E40" w:rsidRPr="00891E40" w:rsidRDefault="00891E40" w:rsidP="00ED31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Скоропортящиеся продукты </w:t>
      </w:r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 храниться</w:t>
      </w:r>
      <w:proofErr w:type="gram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в холодильнике, а не в тумбочке!</w:t>
      </w:r>
    </w:p>
    <w:p w:rsidR="00891E40" w:rsidRPr="00891E40" w:rsidRDefault="00891E40" w:rsidP="00ED31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Вещи и продукты, </w:t>
      </w:r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хранящиеся  в</w:t>
      </w:r>
      <w:proofErr w:type="gram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тумбочке, должны находиться на разных полках.</w:t>
      </w:r>
    </w:p>
    <w:p w:rsidR="00891E40" w:rsidRPr="00891E40" w:rsidRDefault="00891E40" w:rsidP="00ED31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Холодильник.</w:t>
      </w:r>
    </w:p>
    <w:p w:rsidR="00891E40" w:rsidRPr="00891E40" w:rsidRDefault="00891E40" w:rsidP="00ED31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ежедневно проверять загрузку холодильника продуктами (для каждого продукта – своя полка!)</w:t>
      </w:r>
    </w:p>
    <w:p w:rsidR="00891E40" w:rsidRPr="00891E40" w:rsidRDefault="00891E40" w:rsidP="00ED31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  пациентов</w:t>
      </w:r>
      <w:proofErr w:type="gram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храниться в прозрачных пакетах с пометкой: Ф.И.О. пациента, номер палаты, даты помещения продуктов в холодильник</w:t>
      </w:r>
    </w:p>
    <w:p w:rsidR="00891E40" w:rsidRPr="00891E40" w:rsidRDefault="00891E40" w:rsidP="00ED31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Проверять срок годности, </w:t>
      </w:r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 на</w:t>
      </w:r>
      <w:proofErr w:type="gram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упаковке продуктов</w:t>
      </w:r>
    </w:p>
    <w:p w:rsidR="00891E40" w:rsidRPr="00891E40" w:rsidRDefault="00891E40" w:rsidP="00ED31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реже одного раза в неделю обрабатывать внутреннюю поверхность холодильника 3% раствором гидрокарбоната натрия! При размораживании – 3% </w:t>
      </w:r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раствором  гидрокарбоната</w:t>
      </w:r>
      <w:proofErr w:type="gram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натрия, затем  - раствором столового уксуса (для предупреждения </w:t>
      </w:r>
      <w:proofErr w:type="spell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ирсинеоза</w:t>
      </w:r>
      <w:proofErr w:type="spell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). В холодильнике необходимо держать открытый флакон со столовым уксусом – для устранения неприятного запаха.</w:t>
      </w:r>
    </w:p>
    <w:p w:rsidR="00891E40" w:rsidRPr="00891E40" w:rsidRDefault="00891E40" w:rsidP="00ED31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проверять показания градусника</w:t>
      </w:r>
    </w:p>
    <w:p w:rsidR="00891E40" w:rsidRPr="00891E40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 с холодильником или на посту необходимо иметь список реализации продуктов.</w:t>
      </w:r>
    </w:p>
    <w:p w:rsidR="00891E40" w:rsidRPr="005504BF" w:rsidRDefault="00891E40" w:rsidP="00ED31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 w:rsidRPr="005504BF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под</w:t>
      </w:r>
      <w:r w:rsidRPr="005504BF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softHyphen/>
        <w:t xml:space="preserve">вергать влажной уборке с моющим средством. Использование дезинфицирующих средств для уборки палат, холлов не рекомендуется, поскольку </w:t>
      </w:r>
      <w:r w:rsidRPr="005504B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дезинфицирующие средс</w:t>
      </w:r>
      <w:bookmarkStart w:id="0" w:name="_GoBack"/>
      <w:bookmarkEnd w:id="0"/>
      <w:r w:rsidRPr="0055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тва активны только в растворенном виде, </w:t>
      </w:r>
      <w:r w:rsidRPr="005504BF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а при быстром высыхании поверхно</w:t>
      </w:r>
      <w:r w:rsidRPr="005504BF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softHyphen/>
        <w:t>стей действие дезинфицирующих средств прекращается и не обеспечивается необ</w:t>
      </w:r>
      <w:r w:rsidRPr="005504BF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softHyphen/>
        <w:t xml:space="preserve">ходимая для дезинфекции экспозиционная выдержка. Рассыпанные или пролитые материалы, загрязненные и </w:t>
      </w:r>
      <w:proofErr w:type="gramStart"/>
      <w:r w:rsidRPr="005504BF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содержащие биологические жидкости</w:t>
      </w:r>
      <w:proofErr w:type="gramEnd"/>
      <w:r w:rsidRPr="005504BF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убирают немед</w:t>
      </w:r>
      <w:r w:rsidRPr="005504BF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softHyphen/>
        <w:t>ленно с помощью соответствующего дезинфицирующего средства.</w:t>
      </w:r>
    </w:p>
    <w:p w:rsidR="00891E40" w:rsidRPr="00891E40" w:rsidRDefault="00891E40" w:rsidP="00ED31CE">
      <w:pPr>
        <w:tabs>
          <w:tab w:val="left" w:pos="0"/>
          <w:tab w:val="left" w:pos="284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</w:t>
      </w:r>
    </w:p>
    <w:p w:rsidR="00891E40" w:rsidRPr="00891E40" w:rsidRDefault="00891E40" w:rsidP="00ED31CE">
      <w:pPr>
        <w:numPr>
          <w:ilvl w:val="0"/>
          <w:numId w:val="5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Мухина С.А. </w:t>
      </w:r>
      <w:proofErr w:type="spell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Тарновская</w:t>
      </w:r>
      <w:proofErr w:type="spell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Теоретические основы сестринского дела: Учебник. – 3-е изд., </w:t>
      </w:r>
      <w:proofErr w:type="spell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доп. – М.: ГЭОТАР – Медиа, 2012.</w:t>
      </w:r>
    </w:p>
    <w:p w:rsidR="00891E40" w:rsidRPr="00891E40" w:rsidRDefault="00891E40" w:rsidP="00ED31CE">
      <w:pPr>
        <w:numPr>
          <w:ilvl w:val="0"/>
          <w:numId w:val="5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Мухина С. </w:t>
      </w:r>
      <w:proofErr w:type="gram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А. ,</w:t>
      </w:r>
      <w:proofErr w:type="gram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Тарновская</w:t>
      </w:r>
      <w:proofErr w:type="spell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И. «Практическое руководство к предмету «Основы сестринского дела»  Москва Издательская группа «</w:t>
      </w:r>
      <w:proofErr w:type="spell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Гэотар</w:t>
      </w:r>
      <w:proofErr w:type="spell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-Медиа» 2015 </w:t>
      </w:r>
    </w:p>
    <w:p w:rsidR="00891E40" w:rsidRPr="00891E40" w:rsidRDefault="00891E40" w:rsidP="00ED31CE">
      <w:pPr>
        <w:numPr>
          <w:ilvl w:val="0"/>
          <w:numId w:val="5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Обуховец</w:t>
      </w:r>
      <w:proofErr w:type="spell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Т.П., Склярова Т.А., Чернова О.В. Основы сестринского дела. – Ростов е/д.: Феникс, 2014. – (Медицина для вас).</w:t>
      </w:r>
    </w:p>
    <w:p w:rsidR="00891E40" w:rsidRPr="00891E40" w:rsidRDefault="00891E40" w:rsidP="00ED31CE">
      <w:pPr>
        <w:numPr>
          <w:ilvl w:val="0"/>
          <w:numId w:val="5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сестринского дела: введение в предмет, сестринский процесс. ∕Составитель С.Е. </w:t>
      </w:r>
      <w:proofErr w:type="spellStart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Хвощёва</w:t>
      </w:r>
      <w:proofErr w:type="spellEnd"/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ГОУ ВУНМЦ по непрерывному   медицинскому и фармацевтическому образованию, 2011.</w:t>
      </w:r>
    </w:p>
    <w:p w:rsidR="00891E40" w:rsidRPr="00891E40" w:rsidRDefault="00891E40" w:rsidP="00ED31CE">
      <w:pPr>
        <w:numPr>
          <w:ilvl w:val="0"/>
          <w:numId w:val="5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Островская И.В., Широкова Н.В. Основы сестринского дела: Учебник. – М.: ГОЭТАР – Медиа, 2012.</w:t>
      </w:r>
    </w:p>
    <w:p w:rsidR="00891E40" w:rsidRPr="00891E40" w:rsidRDefault="005504BF" w:rsidP="00ED31CE">
      <w:pPr>
        <w:numPr>
          <w:ilvl w:val="0"/>
          <w:numId w:val="5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891E40" w:rsidRPr="00891E4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http://www.sisterflo.ru/</w:t>
        </w:r>
      </w:hyperlink>
    </w:p>
    <w:p w:rsidR="00891E40" w:rsidRPr="00891E40" w:rsidRDefault="005504BF" w:rsidP="00ED31CE">
      <w:pPr>
        <w:numPr>
          <w:ilvl w:val="0"/>
          <w:numId w:val="5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891E40" w:rsidRPr="00891E4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http://studopedia.ru/</w:t>
        </w:r>
      </w:hyperlink>
    </w:p>
    <w:p w:rsidR="00896905" w:rsidRDefault="00896905" w:rsidP="00ED31CE">
      <w:pPr>
        <w:spacing w:after="0" w:line="240" w:lineRule="auto"/>
        <w:ind w:firstLine="709"/>
      </w:pPr>
    </w:p>
    <w:sectPr w:rsidR="00896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30A92"/>
    <w:multiLevelType w:val="hybridMultilevel"/>
    <w:tmpl w:val="7B7828C8"/>
    <w:lvl w:ilvl="0" w:tplc="9D764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D764AE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12838"/>
    <w:multiLevelType w:val="hybridMultilevel"/>
    <w:tmpl w:val="602E5FF0"/>
    <w:lvl w:ilvl="0" w:tplc="9D764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D764AE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8D3B6D"/>
    <w:multiLevelType w:val="hybridMultilevel"/>
    <w:tmpl w:val="ECBA5C82"/>
    <w:lvl w:ilvl="0" w:tplc="9D764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D75C9"/>
    <w:multiLevelType w:val="hybridMultilevel"/>
    <w:tmpl w:val="EAEC0BB4"/>
    <w:lvl w:ilvl="0" w:tplc="69CAF094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387936"/>
    <w:multiLevelType w:val="hybridMultilevel"/>
    <w:tmpl w:val="C7FA4AF6"/>
    <w:lvl w:ilvl="0" w:tplc="9D764AEE">
      <w:start w:val="1"/>
      <w:numFmt w:val="bullet"/>
      <w:lvlText w:val="-"/>
      <w:lvlJc w:val="left"/>
      <w:pPr>
        <w:ind w:left="70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5" w15:restartNumberingAfterBreak="0">
    <w:nsid w:val="3D0C29B8"/>
    <w:multiLevelType w:val="hybridMultilevel"/>
    <w:tmpl w:val="6ABACE64"/>
    <w:lvl w:ilvl="0" w:tplc="9D764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D764AE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6116E"/>
    <w:multiLevelType w:val="hybridMultilevel"/>
    <w:tmpl w:val="AFEC9CCA"/>
    <w:lvl w:ilvl="0" w:tplc="9D764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C5584B"/>
    <w:multiLevelType w:val="hybridMultilevel"/>
    <w:tmpl w:val="F3CC68B2"/>
    <w:lvl w:ilvl="0" w:tplc="9D764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D764AE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065F7"/>
    <w:multiLevelType w:val="hybridMultilevel"/>
    <w:tmpl w:val="1CAEB48C"/>
    <w:lvl w:ilvl="0" w:tplc="9D764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D764AE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F56336"/>
    <w:multiLevelType w:val="hybridMultilevel"/>
    <w:tmpl w:val="AA16900C"/>
    <w:lvl w:ilvl="0" w:tplc="836403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8"/>
  </w:num>
  <w:num w:numId="7">
    <w:abstractNumId w:val="7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142"/>
    <w:rsid w:val="005504BF"/>
    <w:rsid w:val="00652142"/>
    <w:rsid w:val="00891E40"/>
    <w:rsid w:val="00896905"/>
    <w:rsid w:val="009535B0"/>
    <w:rsid w:val="00ED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58489-AB1B-44F8-AC85-DAC918DF0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udopedia.ru/" TargetMode="External"/><Relationship Id="rId5" Type="http://schemas.openxmlformats.org/officeDocument/2006/relationships/hyperlink" Target="http://www.sisterfl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2063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2019-02-06T08:03:00Z</dcterms:created>
  <dcterms:modified xsi:type="dcterms:W3CDTF">2020-12-16T06:16:00Z</dcterms:modified>
</cp:coreProperties>
</file>