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B4A5A" w:rsidRDefault="002B4A5A" w:rsidP="002B4A5A">
      <w:pPr>
        <w:autoSpaceDE w:val="0"/>
        <w:autoSpaceDN w:val="0"/>
        <w:adjustRightInd w:val="0"/>
        <w:jc w:val="center"/>
        <w:rPr>
          <w:b/>
          <w:sz w:val="28"/>
          <w:szCs w:val="28"/>
        </w:rPr>
      </w:pPr>
      <w:bookmarkStart w:id="0" w:name="_GoBack"/>
      <w:r w:rsidRPr="00F2522F">
        <w:rPr>
          <w:b/>
          <w:sz w:val="28"/>
          <w:szCs w:val="28"/>
        </w:rPr>
        <w:t>Перечень манипуляций, выносимых на дифференцированный зачет</w:t>
      </w:r>
      <w:bookmarkEnd w:id="0"/>
      <w:r w:rsidRPr="00F2522F">
        <w:rPr>
          <w:b/>
          <w:sz w:val="28"/>
          <w:szCs w:val="28"/>
        </w:rPr>
        <w:t>:</w:t>
      </w:r>
    </w:p>
    <w:p w:rsidR="002B4A5A" w:rsidRDefault="002B4A5A" w:rsidP="002B4A5A">
      <w:pPr>
        <w:pStyle w:val="NoSpacing"/>
        <w:jc w:val="center"/>
        <w:rPr>
          <w:rFonts w:ascii="Times New Roman" w:hAnsi="Times New Roman"/>
          <w:b/>
          <w:sz w:val="28"/>
          <w:szCs w:val="28"/>
        </w:rPr>
      </w:pPr>
    </w:p>
    <w:p w:rsidR="002B4A5A" w:rsidRPr="00C36A60" w:rsidRDefault="002B4A5A" w:rsidP="002B4A5A">
      <w:pPr>
        <w:pStyle w:val="NoSpacing"/>
        <w:jc w:val="center"/>
        <w:rPr>
          <w:rFonts w:ascii="Times New Roman" w:hAnsi="Times New Roman"/>
          <w:b/>
          <w:sz w:val="28"/>
          <w:szCs w:val="28"/>
        </w:rPr>
      </w:pPr>
      <w:r w:rsidRPr="00C36A60">
        <w:rPr>
          <w:rFonts w:ascii="Times New Roman" w:hAnsi="Times New Roman"/>
          <w:b/>
          <w:sz w:val="28"/>
          <w:szCs w:val="28"/>
        </w:rPr>
        <w:t>ПМ.04 Медицинская помощь женщине, новорожденному, семье при патологическом течении беременности, родов, послеродового периода</w:t>
      </w:r>
    </w:p>
    <w:p w:rsidR="002B4A5A" w:rsidRDefault="002B4A5A" w:rsidP="002B4A5A">
      <w:pPr>
        <w:pStyle w:val="NoSpacing"/>
        <w:jc w:val="center"/>
        <w:rPr>
          <w:rFonts w:ascii="Times New Roman" w:hAnsi="Times New Roman"/>
          <w:b/>
          <w:sz w:val="28"/>
          <w:szCs w:val="28"/>
        </w:rPr>
      </w:pPr>
    </w:p>
    <w:p w:rsidR="002B4A5A" w:rsidRPr="00C36A60" w:rsidRDefault="002B4A5A" w:rsidP="002B4A5A">
      <w:pPr>
        <w:pStyle w:val="NoSpacing"/>
        <w:jc w:val="center"/>
        <w:rPr>
          <w:rFonts w:ascii="Times New Roman" w:hAnsi="Times New Roman"/>
          <w:b/>
          <w:sz w:val="28"/>
          <w:szCs w:val="28"/>
        </w:rPr>
      </w:pPr>
      <w:r w:rsidRPr="00C36A60">
        <w:rPr>
          <w:rFonts w:ascii="Times New Roman" w:hAnsi="Times New Roman"/>
          <w:b/>
          <w:sz w:val="28"/>
          <w:szCs w:val="28"/>
        </w:rPr>
        <w:t>МДК. 04.01. Патологическое  акушерство.</w:t>
      </w:r>
    </w:p>
    <w:p w:rsidR="002B4A5A" w:rsidRPr="00045F0C" w:rsidRDefault="002B4A5A" w:rsidP="002B4A5A">
      <w:pPr>
        <w:autoSpaceDE w:val="0"/>
        <w:autoSpaceDN w:val="0"/>
        <w:adjustRightInd w:val="0"/>
        <w:jc w:val="center"/>
        <w:rPr>
          <w:b/>
          <w:sz w:val="28"/>
          <w:szCs w:val="28"/>
        </w:rPr>
      </w:pPr>
    </w:p>
    <w:tbl>
      <w:tblPr>
        <w:tblW w:w="9781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1568"/>
        <w:gridCol w:w="8213"/>
      </w:tblGrid>
      <w:tr w:rsidR="002B4A5A" w:rsidRPr="00605C2D" w:rsidTr="00815010">
        <w:trPr>
          <w:trHeight w:val="567"/>
        </w:trPr>
        <w:tc>
          <w:tcPr>
            <w:tcW w:w="568" w:type="dxa"/>
          </w:tcPr>
          <w:p w:rsidR="002B4A5A" w:rsidRDefault="002B4A5A" w:rsidP="00815010">
            <w:pPr>
              <w:jc w:val="center"/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2974" w:type="dxa"/>
          </w:tcPr>
          <w:p w:rsidR="002B4A5A" w:rsidRPr="00605C2D" w:rsidRDefault="002B4A5A" w:rsidP="00815010">
            <w:pPr>
              <w:pStyle w:val="a7"/>
              <w:spacing w:after="0"/>
              <w:ind w:left="0"/>
            </w:pPr>
            <w:r w:rsidRPr="00605C2D">
              <w:t xml:space="preserve"> Измерение окружности живота</w:t>
            </w:r>
          </w:p>
        </w:tc>
      </w:tr>
      <w:tr w:rsidR="002B4A5A" w:rsidRPr="00605C2D" w:rsidTr="00815010">
        <w:trPr>
          <w:trHeight w:val="567"/>
        </w:trPr>
        <w:tc>
          <w:tcPr>
            <w:tcW w:w="568" w:type="dxa"/>
          </w:tcPr>
          <w:p w:rsidR="002B4A5A" w:rsidRDefault="002B4A5A" w:rsidP="00815010">
            <w:pPr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2974" w:type="dxa"/>
          </w:tcPr>
          <w:p w:rsidR="002B4A5A" w:rsidRPr="00605C2D" w:rsidRDefault="002B4A5A" w:rsidP="00815010">
            <w:pPr>
              <w:pStyle w:val="a7"/>
              <w:spacing w:after="0"/>
              <w:ind w:left="0"/>
            </w:pPr>
            <w:r w:rsidRPr="00605C2D">
              <w:t xml:space="preserve"> Определение высоты стояния дна матки</w:t>
            </w:r>
          </w:p>
        </w:tc>
      </w:tr>
      <w:tr w:rsidR="002B4A5A" w:rsidRPr="00605C2D" w:rsidTr="00815010">
        <w:trPr>
          <w:trHeight w:val="567"/>
        </w:trPr>
        <w:tc>
          <w:tcPr>
            <w:tcW w:w="568" w:type="dxa"/>
          </w:tcPr>
          <w:p w:rsidR="002B4A5A" w:rsidRDefault="002B4A5A" w:rsidP="00815010">
            <w:pPr>
              <w:jc w:val="center"/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2974" w:type="dxa"/>
          </w:tcPr>
          <w:p w:rsidR="002B4A5A" w:rsidRPr="00605C2D" w:rsidRDefault="002B4A5A" w:rsidP="00815010">
            <w:pPr>
              <w:pStyle w:val="a7"/>
              <w:spacing w:after="0"/>
              <w:ind w:left="0"/>
            </w:pPr>
            <w:r w:rsidRPr="00605C2D">
              <w:t>Приемы наружного акушерского исследования.</w:t>
            </w:r>
          </w:p>
        </w:tc>
      </w:tr>
      <w:tr w:rsidR="002B4A5A" w:rsidRPr="00605C2D" w:rsidTr="00815010">
        <w:trPr>
          <w:trHeight w:val="567"/>
        </w:trPr>
        <w:tc>
          <w:tcPr>
            <w:tcW w:w="568" w:type="dxa"/>
          </w:tcPr>
          <w:p w:rsidR="002B4A5A" w:rsidRDefault="002B4A5A" w:rsidP="00815010">
            <w:pPr>
              <w:jc w:val="center"/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2974" w:type="dxa"/>
          </w:tcPr>
          <w:p w:rsidR="002B4A5A" w:rsidRPr="00605C2D" w:rsidRDefault="002B4A5A" w:rsidP="00815010">
            <w:pPr>
              <w:pStyle w:val="a7"/>
              <w:spacing w:after="0"/>
              <w:ind w:left="0"/>
            </w:pPr>
            <w:r w:rsidRPr="00605C2D">
              <w:t>Определение предполагаемой массы плода.</w:t>
            </w:r>
          </w:p>
        </w:tc>
      </w:tr>
      <w:tr w:rsidR="002B4A5A" w:rsidRPr="003D25E9" w:rsidTr="00815010">
        <w:trPr>
          <w:trHeight w:val="567"/>
        </w:trPr>
        <w:tc>
          <w:tcPr>
            <w:tcW w:w="568" w:type="dxa"/>
          </w:tcPr>
          <w:p w:rsidR="002B4A5A" w:rsidRDefault="002B4A5A" w:rsidP="00815010">
            <w:pPr>
              <w:jc w:val="center"/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2974" w:type="dxa"/>
          </w:tcPr>
          <w:p w:rsidR="002B4A5A" w:rsidRPr="003D25E9" w:rsidRDefault="002B4A5A" w:rsidP="00815010">
            <w:pPr>
              <w:pStyle w:val="a6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3D25E9">
              <w:rPr>
                <w:rFonts w:ascii="Times New Roman" w:hAnsi="Times New Roman"/>
                <w:sz w:val="24"/>
                <w:szCs w:val="24"/>
              </w:rPr>
              <w:t>Выслушивание сердцебиение плода</w:t>
            </w:r>
          </w:p>
        </w:tc>
      </w:tr>
      <w:tr w:rsidR="002B4A5A" w:rsidRPr="003D25E9" w:rsidTr="00815010">
        <w:trPr>
          <w:trHeight w:val="567"/>
        </w:trPr>
        <w:tc>
          <w:tcPr>
            <w:tcW w:w="568" w:type="dxa"/>
          </w:tcPr>
          <w:p w:rsidR="002B4A5A" w:rsidRDefault="002B4A5A" w:rsidP="00815010">
            <w:pPr>
              <w:jc w:val="center"/>
              <w:rPr>
                <w:b/>
              </w:rPr>
            </w:pPr>
            <w:r>
              <w:rPr>
                <w:b/>
              </w:rPr>
              <w:t>6</w:t>
            </w:r>
          </w:p>
        </w:tc>
        <w:tc>
          <w:tcPr>
            <w:tcW w:w="2974" w:type="dxa"/>
          </w:tcPr>
          <w:p w:rsidR="002B4A5A" w:rsidRPr="003D25E9" w:rsidRDefault="002B4A5A" w:rsidP="00815010">
            <w:pPr>
              <w:pStyle w:val="a6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3D25E9">
              <w:rPr>
                <w:rFonts w:ascii="Times New Roman" w:hAnsi="Times New Roman"/>
                <w:sz w:val="24"/>
                <w:szCs w:val="24"/>
              </w:rPr>
              <w:t>Определение сроков беременности и предстоящих родов</w:t>
            </w:r>
          </w:p>
        </w:tc>
      </w:tr>
      <w:tr w:rsidR="002B4A5A" w:rsidRPr="003D25E9" w:rsidTr="00815010">
        <w:trPr>
          <w:trHeight w:val="567"/>
        </w:trPr>
        <w:tc>
          <w:tcPr>
            <w:tcW w:w="568" w:type="dxa"/>
          </w:tcPr>
          <w:p w:rsidR="002B4A5A" w:rsidRDefault="002B4A5A" w:rsidP="00815010">
            <w:pPr>
              <w:jc w:val="center"/>
              <w:rPr>
                <w:b/>
              </w:rPr>
            </w:pPr>
            <w:r>
              <w:rPr>
                <w:b/>
              </w:rPr>
              <w:t>7</w:t>
            </w:r>
          </w:p>
        </w:tc>
        <w:tc>
          <w:tcPr>
            <w:tcW w:w="2974" w:type="dxa"/>
          </w:tcPr>
          <w:p w:rsidR="002B4A5A" w:rsidRPr="003D25E9" w:rsidRDefault="002B4A5A" w:rsidP="00815010">
            <w:pPr>
              <w:pStyle w:val="a6"/>
              <w:ind w:left="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3D25E9">
              <w:rPr>
                <w:rFonts w:ascii="Times New Roman" w:hAnsi="Times New Roman"/>
                <w:sz w:val="24"/>
                <w:szCs w:val="24"/>
              </w:rPr>
              <w:t>Пельвиометрия</w:t>
            </w:r>
            <w:proofErr w:type="spellEnd"/>
            <w:r w:rsidRPr="003D25E9">
              <w:rPr>
                <w:rFonts w:ascii="Times New Roman" w:hAnsi="Times New Roman"/>
                <w:sz w:val="24"/>
                <w:szCs w:val="24"/>
              </w:rPr>
              <w:t xml:space="preserve"> и оценка таза.</w:t>
            </w:r>
          </w:p>
        </w:tc>
      </w:tr>
      <w:tr w:rsidR="002B4A5A" w:rsidRPr="003D25E9" w:rsidTr="00815010">
        <w:trPr>
          <w:trHeight w:val="567"/>
        </w:trPr>
        <w:tc>
          <w:tcPr>
            <w:tcW w:w="568" w:type="dxa"/>
          </w:tcPr>
          <w:p w:rsidR="002B4A5A" w:rsidRDefault="002B4A5A" w:rsidP="00815010">
            <w:pPr>
              <w:jc w:val="center"/>
              <w:rPr>
                <w:b/>
              </w:rPr>
            </w:pPr>
            <w:r>
              <w:rPr>
                <w:b/>
              </w:rPr>
              <w:t>8</w:t>
            </w:r>
          </w:p>
        </w:tc>
        <w:tc>
          <w:tcPr>
            <w:tcW w:w="2974" w:type="dxa"/>
          </w:tcPr>
          <w:p w:rsidR="002B4A5A" w:rsidRPr="003D25E9" w:rsidRDefault="002B4A5A" w:rsidP="00815010">
            <w:pPr>
              <w:pStyle w:val="a6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3D25E9">
              <w:rPr>
                <w:rFonts w:ascii="Times New Roman" w:hAnsi="Times New Roman"/>
                <w:sz w:val="24"/>
                <w:szCs w:val="24"/>
              </w:rPr>
              <w:t>Акушерские пособия в родах.</w:t>
            </w:r>
          </w:p>
        </w:tc>
      </w:tr>
      <w:tr w:rsidR="002B4A5A" w:rsidRPr="003D25E9" w:rsidTr="00815010">
        <w:trPr>
          <w:trHeight w:val="567"/>
        </w:trPr>
        <w:tc>
          <w:tcPr>
            <w:tcW w:w="568" w:type="dxa"/>
          </w:tcPr>
          <w:p w:rsidR="002B4A5A" w:rsidRDefault="002B4A5A" w:rsidP="00815010">
            <w:pPr>
              <w:jc w:val="center"/>
              <w:rPr>
                <w:b/>
              </w:rPr>
            </w:pPr>
            <w:r>
              <w:rPr>
                <w:b/>
              </w:rPr>
              <w:t>9</w:t>
            </w:r>
          </w:p>
        </w:tc>
        <w:tc>
          <w:tcPr>
            <w:tcW w:w="2974" w:type="dxa"/>
          </w:tcPr>
          <w:p w:rsidR="002B4A5A" w:rsidRPr="003D25E9" w:rsidRDefault="002B4A5A" w:rsidP="00815010">
            <w:pPr>
              <w:pStyle w:val="a6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3D25E9">
              <w:rPr>
                <w:rFonts w:ascii="Times New Roman" w:hAnsi="Times New Roman"/>
                <w:sz w:val="24"/>
                <w:szCs w:val="24"/>
              </w:rPr>
              <w:t>Признаки отделения плаценты.</w:t>
            </w:r>
          </w:p>
        </w:tc>
      </w:tr>
      <w:tr w:rsidR="002B4A5A" w:rsidRPr="00605C2D" w:rsidTr="00815010">
        <w:trPr>
          <w:trHeight w:val="567"/>
        </w:trPr>
        <w:tc>
          <w:tcPr>
            <w:tcW w:w="568" w:type="dxa"/>
          </w:tcPr>
          <w:p w:rsidR="002B4A5A" w:rsidRDefault="002B4A5A" w:rsidP="00815010">
            <w:pPr>
              <w:jc w:val="center"/>
              <w:rPr>
                <w:b/>
              </w:rPr>
            </w:pPr>
            <w:r>
              <w:rPr>
                <w:b/>
              </w:rPr>
              <w:t>10</w:t>
            </w:r>
          </w:p>
        </w:tc>
        <w:tc>
          <w:tcPr>
            <w:tcW w:w="2974" w:type="dxa"/>
          </w:tcPr>
          <w:p w:rsidR="002B4A5A" w:rsidRPr="00383954" w:rsidRDefault="002B4A5A" w:rsidP="00815010">
            <w:pPr>
              <w:pStyle w:val="a6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383954">
              <w:rPr>
                <w:rFonts w:ascii="Times New Roman" w:hAnsi="Times New Roman"/>
                <w:sz w:val="24"/>
                <w:szCs w:val="24"/>
              </w:rPr>
              <w:t>Способы выделения последа.</w:t>
            </w:r>
          </w:p>
        </w:tc>
      </w:tr>
      <w:tr w:rsidR="002B4A5A" w:rsidRPr="00605C2D" w:rsidTr="00815010">
        <w:trPr>
          <w:trHeight w:val="567"/>
        </w:trPr>
        <w:tc>
          <w:tcPr>
            <w:tcW w:w="568" w:type="dxa"/>
          </w:tcPr>
          <w:p w:rsidR="002B4A5A" w:rsidRDefault="002B4A5A" w:rsidP="00815010">
            <w:pPr>
              <w:jc w:val="center"/>
              <w:rPr>
                <w:b/>
              </w:rPr>
            </w:pPr>
            <w:r>
              <w:rPr>
                <w:b/>
              </w:rPr>
              <w:t>11</w:t>
            </w:r>
          </w:p>
        </w:tc>
        <w:tc>
          <w:tcPr>
            <w:tcW w:w="2974" w:type="dxa"/>
          </w:tcPr>
          <w:p w:rsidR="002B4A5A" w:rsidRPr="00383954" w:rsidRDefault="002B4A5A" w:rsidP="00815010">
            <w:pPr>
              <w:pStyle w:val="a6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383954">
              <w:rPr>
                <w:rFonts w:ascii="Times New Roman" w:hAnsi="Times New Roman"/>
                <w:sz w:val="24"/>
                <w:szCs w:val="24"/>
              </w:rPr>
              <w:t>Осмотр и оценка последа.</w:t>
            </w:r>
          </w:p>
        </w:tc>
      </w:tr>
      <w:tr w:rsidR="002B4A5A" w:rsidRPr="00605C2D" w:rsidTr="00815010">
        <w:trPr>
          <w:trHeight w:val="567"/>
        </w:trPr>
        <w:tc>
          <w:tcPr>
            <w:tcW w:w="568" w:type="dxa"/>
          </w:tcPr>
          <w:p w:rsidR="002B4A5A" w:rsidRDefault="002B4A5A" w:rsidP="00815010">
            <w:pPr>
              <w:jc w:val="center"/>
              <w:rPr>
                <w:b/>
              </w:rPr>
            </w:pPr>
            <w:r>
              <w:rPr>
                <w:b/>
              </w:rPr>
              <w:t>12</w:t>
            </w:r>
          </w:p>
        </w:tc>
        <w:tc>
          <w:tcPr>
            <w:tcW w:w="2974" w:type="dxa"/>
          </w:tcPr>
          <w:p w:rsidR="002B4A5A" w:rsidRPr="00605C2D" w:rsidRDefault="002B4A5A" w:rsidP="00815010">
            <w:pPr>
              <w:pStyle w:val="1"/>
              <w:rPr>
                <w:rFonts w:ascii="Times New Roman" w:hAnsi="Times New Roman"/>
                <w:sz w:val="24"/>
                <w:szCs w:val="24"/>
              </w:rPr>
            </w:pPr>
            <w:r w:rsidRPr="00605C2D">
              <w:rPr>
                <w:rFonts w:ascii="Times New Roman" w:hAnsi="Times New Roman"/>
                <w:sz w:val="24"/>
                <w:szCs w:val="24"/>
              </w:rPr>
              <w:t>Первичный туалет новорожденного</w:t>
            </w:r>
          </w:p>
        </w:tc>
      </w:tr>
      <w:tr w:rsidR="002B4A5A" w:rsidRPr="00605C2D" w:rsidTr="00815010">
        <w:trPr>
          <w:trHeight w:val="567"/>
        </w:trPr>
        <w:tc>
          <w:tcPr>
            <w:tcW w:w="568" w:type="dxa"/>
          </w:tcPr>
          <w:p w:rsidR="002B4A5A" w:rsidRDefault="002B4A5A" w:rsidP="00815010">
            <w:pPr>
              <w:jc w:val="center"/>
              <w:rPr>
                <w:b/>
              </w:rPr>
            </w:pPr>
            <w:r>
              <w:rPr>
                <w:b/>
              </w:rPr>
              <w:t>13</w:t>
            </w:r>
          </w:p>
        </w:tc>
        <w:tc>
          <w:tcPr>
            <w:tcW w:w="2974" w:type="dxa"/>
          </w:tcPr>
          <w:p w:rsidR="002B4A5A" w:rsidRPr="00605C2D" w:rsidRDefault="002B4A5A" w:rsidP="00815010">
            <w:pPr>
              <w:pStyle w:val="1"/>
              <w:rPr>
                <w:rFonts w:ascii="Times New Roman" w:hAnsi="Times New Roman"/>
                <w:sz w:val="24"/>
                <w:szCs w:val="24"/>
              </w:rPr>
            </w:pPr>
            <w:r w:rsidRPr="00605C2D">
              <w:rPr>
                <w:rFonts w:ascii="Times New Roman" w:hAnsi="Times New Roman"/>
                <w:sz w:val="24"/>
                <w:szCs w:val="24"/>
              </w:rPr>
              <w:t>Осмотр в зеркалах в раннем послеродовом периоде.</w:t>
            </w:r>
          </w:p>
        </w:tc>
      </w:tr>
      <w:tr w:rsidR="002B4A5A" w:rsidRPr="00605C2D" w:rsidTr="00815010">
        <w:trPr>
          <w:trHeight w:val="567"/>
        </w:trPr>
        <w:tc>
          <w:tcPr>
            <w:tcW w:w="568" w:type="dxa"/>
          </w:tcPr>
          <w:p w:rsidR="002B4A5A" w:rsidRDefault="002B4A5A" w:rsidP="00815010">
            <w:pPr>
              <w:jc w:val="center"/>
              <w:rPr>
                <w:b/>
              </w:rPr>
            </w:pPr>
            <w:r>
              <w:rPr>
                <w:b/>
              </w:rPr>
              <w:t>14</w:t>
            </w:r>
          </w:p>
        </w:tc>
        <w:tc>
          <w:tcPr>
            <w:tcW w:w="2974" w:type="dxa"/>
          </w:tcPr>
          <w:p w:rsidR="002B4A5A" w:rsidRPr="00605C2D" w:rsidRDefault="002B4A5A" w:rsidP="00815010">
            <w:pPr>
              <w:pStyle w:val="1"/>
              <w:rPr>
                <w:rFonts w:ascii="Times New Roman" w:hAnsi="Times New Roman"/>
                <w:sz w:val="24"/>
                <w:szCs w:val="24"/>
              </w:rPr>
            </w:pPr>
            <w:r w:rsidRPr="00605C2D">
              <w:rPr>
                <w:rFonts w:ascii="Times New Roman" w:hAnsi="Times New Roman"/>
                <w:sz w:val="24"/>
                <w:szCs w:val="24"/>
              </w:rPr>
              <w:t>Санитарная обработка и прием беременной и роженицы.</w:t>
            </w:r>
          </w:p>
        </w:tc>
      </w:tr>
      <w:tr w:rsidR="002B4A5A" w:rsidRPr="00605C2D" w:rsidTr="00815010">
        <w:trPr>
          <w:trHeight w:val="567"/>
        </w:trPr>
        <w:tc>
          <w:tcPr>
            <w:tcW w:w="568" w:type="dxa"/>
          </w:tcPr>
          <w:p w:rsidR="002B4A5A" w:rsidRDefault="002B4A5A" w:rsidP="00815010">
            <w:pPr>
              <w:jc w:val="center"/>
              <w:rPr>
                <w:b/>
              </w:rPr>
            </w:pPr>
            <w:r>
              <w:rPr>
                <w:b/>
              </w:rPr>
              <w:t>15</w:t>
            </w:r>
          </w:p>
        </w:tc>
        <w:tc>
          <w:tcPr>
            <w:tcW w:w="2974" w:type="dxa"/>
          </w:tcPr>
          <w:p w:rsidR="002B4A5A" w:rsidRPr="00605C2D" w:rsidRDefault="002B4A5A" w:rsidP="00815010">
            <w:pPr>
              <w:pStyle w:val="1"/>
              <w:rPr>
                <w:rFonts w:ascii="Times New Roman" w:hAnsi="Times New Roman"/>
                <w:sz w:val="24"/>
                <w:szCs w:val="24"/>
              </w:rPr>
            </w:pPr>
            <w:r w:rsidRPr="00605C2D">
              <w:rPr>
                <w:rFonts w:ascii="Times New Roman" w:hAnsi="Times New Roman"/>
                <w:sz w:val="24"/>
                <w:szCs w:val="24"/>
              </w:rPr>
              <w:t>Влагалищное исследование в родах.</w:t>
            </w:r>
          </w:p>
        </w:tc>
      </w:tr>
      <w:tr w:rsidR="002B4A5A" w:rsidRPr="00605C2D" w:rsidTr="00815010">
        <w:trPr>
          <w:trHeight w:val="567"/>
        </w:trPr>
        <w:tc>
          <w:tcPr>
            <w:tcW w:w="568" w:type="dxa"/>
          </w:tcPr>
          <w:p w:rsidR="002B4A5A" w:rsidRDefault="002B4A5A" w:rsidP="00815010">
            <w:pPr>
              <w:jc w:val="center"/>
              <w:rPr>
                <w:b/>
              </w:rPr>
            </w:pPr>
            <w:r>
              <w:rPr>
                <w:b/>
              </w:rPr>
              <w:t>16</w:t>
            </w:r>
          </w:p>
        </w:tc>
        <w:tc>
          <w:tcPr>
            <w:tcW w:w="2974" w:type="dxa"/>
          </w:tcPr>
          <w:p w:rsidR="002B4A5A" w:rsidRPr="00605C2D" w:rsidRDefault="002B4A5A" w:rsidP="00815010">
            <w:pPr>
              <w:pStyle w:val="1"/>
              <w:rPr>
                <w:rFonts w:ascii="Times New Roman" w:hAnsi="Times New Roman"/>
                <w:sz w:val="24"/>
                <w:szCs w:val="24"/>
              </w:rPr>
            </w:pPr>
            <w:r w:rsidRPr="00605C2D">
              <w:rPr>
                <w:rFonts w:ascii="Times New Roman" w:hAnsi="Times New Roman"/>
                <w:sz w:val="24"/>
                <w:szCs w:val="24"/>
              </w:rPr>
              <w:t>Измерение индекса Соловьева.</w:t>
            </w:r>
          </w:p>
        </w:tc>
      </w:tr>
      <w:tr w:rsidR="002B4A5A" w:rsidRPr="00605C2D" w:rsidTr="00815010">
        <w:trPr>
          <w:trHeight w:val="567"/>
        </w:trPr>
        <w:tc>
          <w:tcPr>
            <w:tcW w:w="568" w:type="dxa"/>
          </w:tcPr>
          <w:p w:rsidR="002B4A5A" w:rsidRDefault="002B4A5A" w:rsidP="00815010">
            <w:pPr>
              <w:jc w:val="center"/>
              <w:rPr>
                <w:b/>
              </w:rPr>
            </w:pPr>
            <w:r>
              <w:rPr>
                <w:b/>
              </w:rPr>
              <w:t>17</w:t>
            </w:r>
          </w:p>
        </w:tc>
        <w:tc>
          <w:tcPr>
            <w:tcW w:w="2974" w:type="dxa"/>
          </w:tcPr>
          <w:p w:rsidR="002B4A5A" w:rsidRPr="00605C2D" w:rsidRDefault="002B4A5A" w:rsidP="00815010">
            <w:pPr>
              <w:pStyle w:val="1"/>
              <w:rPr>
                <w:rFonts w:ascii="Times New Roman" w:hAnsi="Times New Roman"/>
                <w:sz w:val="24"/>
                <w:szCs w:val="24"/>
              </w:rPr>
            </w:pPr>
            <w:r w:rsidRPr="00605C2D">
              <w:rPr>
                <w:rFonts w:ascii="Times New Roman" w:hAnsi="Times New Roman"/>
                <w:sz w:val="24"/>
                <w:szCs w:val="24"/>
              </w:rPr>
              <w:t xml:space="preserve">Измерение </w:t>
            </w:r>
            <w:proofErr w:type="gramStart"/>
            <w:r w:rsidRPr="00605C2D">
              <w:rPr>
                <w:rFonts w:ascii="Times New Roman" w:hAnsi="Times New Roman"/>
                <w:sz w:val="24"/>
                <w:szCs w:val="24"/>
              </w:rPr>
              <w:t>диагональной</w:t>
            </w:r>
            <w:proofErr w:type="gramEnd"/>
            <w:r w:rsidRPr="00605C2D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605C2D">
              <w:rPr>
                <w:rFonts w:ascii="Times New Roman" w:hAnsi="Times New Roman"/>
                <w:sz w:val="24"/>
                <w:szCs w:val="24"/>
              </w:rPr>
              <w:t>конъюгаты</w:t>
            </w:r>
            <w:proofErr w:type="spellEnd"/>
            <w:r w:rsidRPr="00605C2D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  <w:tr w:rsidR="002B4A5A" w:rsidRPr="00605C2D" w:rsidTr="00815010">
        <w:trPr>
          <w:trHeight w:val="567"/>
        </w:trPr>
        <w:tc>
          <w:tcPr>
            <w:tcW w:w="568" w:type="dxa"/>
          </w:tcPr>
          <w:p w:rsidR="002B4A5A" w:rsidRDefault="002B4A5A" w:rsidP="00815010">
            <w:pPr>
              <w:jc w:val="center"/>
              <w:rPr>
                <w:b/>
              </w:rPr>
            </w:pPr>
            <w:r>
              <w:rPr>
                <w:b/>
              </w:rPr>
              <w:t>18</w:t>
            </w:r>
          </w:p>
        </w:tc>
        <w:tc>
          <w:tcPr>
            <w:tcW w:w="2974" w:type="dxa"/>
          </w:tcPr>
          <w:p w:rsidR="002B4A5A" w:rsidRPr="00605C2D" w:rsidRDefault="002B4A5A" w:rsidP="00815010">
            <w:pPr>
              <w:pStyle w:val="1"/>
              <w:rPr>
                <w:rFonts w:ascii="Times New Roman" w:hAnsi="Times New Roman"/>
                <w:sz w:val="24"/>
                <w:szCs w:val="24"/>
              </w:rPr>
            </w:pPr>
            <w:r w:rsidRPr="00605C2D">
              <w:rPr>
                <w:rFonts w:ascii="Times New Roman" w:hAnsi="Times New Roman"/>
                <w:sz w:val="24"/>
                <w:szCs w:val="24"/>
              </w:rPr>
              <w:t>Гигиеническая обработка рук.</w:t>
            </w:r>
          </w:p>
        </w:tc>
      </w:tr>
      <w:tr w:rsidR="002B4A5A" w:rsidRPr="00605C2D" w:rsidTr="00815010">
        <w:trPr>
          <w:trHeight w:val="567"/>
        </w:trPr>
        <w:tc>
          <w:tcPr>
            <w:tcW w:w="568" w:type="dxa"/>
          </w:tcPr>
          <w:p w:rsidR="002B4A5A" w:rsidRDefault="002B4A5A" w:rsidP="00815010">
            <w:pPr>
              <w:jc w:val="center"/>
              <w:rPr>
                <w:b/>
              </w:rPr>
            </w:pPr>
            <w:r>
              <w:rPr>
                <w:b/>
              </w:rPr>
              <w:t>19</w:t>
            </w:r>
          </w:p>
        </w:tc>
        <w:tc>
          <w:tcPr>
            <w:tcW w:w="2974" w:type="dxa"/>
          </w:tcPr>
          <w:p w:rsidR="002B4A5A" w:rsidRPr="00605C2D" w:rsidRDefault="002B4A5A" w:rsidP="00815010">
            <w:pPr>
              <w:pStyle w:val="1"/>
              <w:rPr>
                <w:rFonts w:ascii="Times New Roman" w:hAnsi="Times New Roman"/>
                <w:sz w:val="24"/>
                <w:szCs w:val="24"/>
              </w:rPr>
            </w:pPr>
            <w:r w:rsidRPr="00605C2D">
              <w:rPr>
                <w:rFonts w:ascii="Times New Roman" w:hAnsi="Times New Roman"/>
                <w:sz w:val="24"/>
                <w:szCs w:val="24"/>
              </w:rPr>
              <w:t>Подготовка акушерки к приему родов.</w:t>
            </w:r>
          </w:p>
        </w:tc>
      </w:tr>
      <w:tr w:rsidR="002B4A5A" w:rsidRPr="00605C2D" w:rsidTr="00815010">
        <w:trPr>
          <w:trHeight w:val="567"/>
        </w:trPr>
        <w:tc>
          <w:tcPr>
            <w:tcW w:w="568" w:type="dxa"/>
          </w:tcPr>
          <w:p w:rsidR="002B4A5A" w:rsidRDefault="002B4A5A" w:rsidP="00815010">
            <w:pPr>
              <w:jc w:val="center"/>
              <w:rPr>
                <w:b/>
              </w:rPr>
            </w:pPr>
            <w:r>
              <w:rPr>
                <w:b/>
              </w:rPr>
              <w:t>20</w:t>
            </w:r>
          </w:p>
        </w:tc>
        <w:tc>
          <w:tcPr>
            <w:tcW w:w="2974" w:type="dxa"/>
          </w:tcPr>
          <w:p w:rsidR="002B4A5A" w:rsidRPr="00605C2D" w:rsidRDefault="002B4A5A" w:rsidP="00815010">
            <w:pPr>
              <w:pStyle w:val="1"/>
              <w:rPr>
                <w:rFonts w:ascii="Times New Roman" w:hAnsi="Times New Roman"/>
                <w:sz w:val="24"/>
                <w:szCs w:val="24"/>
              </w:rPr>
            </w:pPr>
            <w:r w:rsidRPr="00605C2D">
              <w:rPr>
                <w:rFonts w:ascii="Times New Roman" w:hAnsi="Times New Roman"/>
                <w:sz w:val="24"/>
                <w:szCs w:val="24"/>
              </w:rPr>
              <w:t>Взятие мазка на гормональный фон.</w:t>
            </w:r>
          </w:p>
        </w:tc>
      </w:tr>
      <w:tr w:rsidR="002B4A5A" w:rsidRPr="00605C2D" w:rsidTr="00815010">
        <w:trPr>
          <w:trHeight w:val="567"/>
        </w:trPr>
        <w:tc>
          <w:tcPr>
            <w:tcW w:w="568" w:type="dxa"/>
          </w:tcPr>
          <w:p w:rsidR="002B4A5A" w:rsidRDefault="002B4A5A" w:rsidP="00815010">
            <w:pPr>
              <w:jc w:val="center"/>
              <w:rPr>
                <w:b/>
              </w:rPr>
            </w:pPr>
            <w:r>
              <w:rPr>
                <w:b/>
              </w:rPr>
              <w:t>21</w:t>
            </w:r>
          </w:p>
        </w:tc>
        <w:tc>
          <w:tcPr>
            <w:tcW w:w="2974" w:type="dxa"/>
          </w:tcPr>
          <w:p w:rsidR="002B4A5A" w:rsidRPr="00605C2D" w:rsidRDefault="002B4A5A" w:rsidP="00815010">
            <w:pPr>
              <w:pStyle w:val="1"/>
              <w:rPr>
                <w:rFonts w:ascii="Times New Roman" w:hAnsi="Times New Roman"/>
                <w:sz w:val="24"/>
                <w:szCs w:val="24"/>
              </w:rPr>
            </w:pPr>
            <w:r w:rsidRPr="00605C2D">
              <w:rPr>
                <w:rFonts w:ascii="Times New Roman" w:hAnsi="Times New Roman"/>
                <w:sz w:val="24"/>
                <w:szCs w:val="24"/>
              </w:rPr>
              <w:t>Ручное отделение плаценты и выделение последа.</w:t>
            </w:r>
          </w:p>
        </w:tc>
      </w:tr>
      <w:tr w:rsidR="002B4A5A" w:rsidRPr="00605C2D" w:rsidTr="00815010">
        <w:trPr>
          <w:trHeight w:val="567"/>
        </w:trPr>
        <w:tc>
          <w:tcPr>
            <w:tcW w:w="568" w:type="dxa"/>
          </w:tcPr>
          <w:p w:rsidR="002B4A5A" w:rsidRDefault="002B4A5A" w:rsidP="00815010">
            <w:pPr>
              <w:jc w:val="center"/>
              <w:rPr>
                <w:b/>
              </w:rPr>
            </w:pPr>
            <w:r>
              <w:rPr>
                <w:b/>
              </w:rPr>
              <w:lastRenderedPageBreak/>
              <w:t>22</w:t>
            </w:r>
          </w:p>
        </w:tc>
        <w:tc>
          <w:tcPr>
            <w:tcW w:w="2974" w:type="dxa"/>
          </w:tcPr>
          <w:p w:rsidR="002B4A5A" w:rsidRPr="00605C2D" w:rsidRDefault="002B4A5A" w:rsidP="00815010">
            <w:pPr>
              <w:widowControl w:val="0"/>
              <w:shd w:val="clear" w:color="auto" w:fill="FFFFFF"/>
              <w:tabs>
                <w:tab w:val="left" w:pos="888"/>
              </w:tabs>
              <w:autoSpaceDE w:val="0"/>
              <w:autoSpaceDN w:val="0"/>
              <w:adjustRightInd w:val="0"/>
            </w:pPr>
            <w:r w:rsidRPr="00605C2D">
              <w:t>Ручное обследование полости матки.</w:t>
            </w:r>
          </w:p>
        </w:tc>
      </w:tr>
      <w:tr w:rsidR="002B4A5A" w:rsidRPr="00605C2D" w:rsidTr="00815010">
        <w:trPr>
          <w:trHeight w:val="567"/>
        </w:trPr>
        <w:tc>
          <w:tcPr>
            <w:tcW w:w="568" w:type="dxa"/>
          </w:tcPr>
          <w:p w:rsidR="002B4A5A" w:rsidRDefault="002B4A5A" w:rsidP="00815010">
            <w:pPr>
              <w:jc w:val="center"/>
              <w:rPr>
                <w:b/>
              </w:rPr>
            </w:pPr>
            <w:r>
              <w:rPr>
                <w:b/>
              </w:rPr>
              <w:t>23</w:t>
            </w:r>
          </w:p>
        </w:tc>
        <w:tc>
          <w:tcPr>
            <w:tcW w:w="2974" w:type="dxa"/>
          </w:tcPr>
          <w:p w:rsidR="002B4A5A" w:rsidRPr="00605C2D" w:rsidRDefault="002B4A5A" w:rsidP="00815010">
            <w:pPr>
              <w:widowControl w:val="0"/>
              <w:shd w:val="clear" w:color="auto" w:fill="FFFFFF"/>
              <w:tabs>
                <w:tab w:val="left" w:pos="888"/>
              </w:tabs>
              <w:autoSpaceDE w:val="0"/>
              <w:autoSpaceDN w:val="0"/>
              <w:adjustRightInd w:val="0"/>
            </w:pPr>
            <w:r w:rsidRPr="00605C2D">
              <w:t xml:space="preserve">Признаки </w:t>
            </w:r>
            <w:proofErr w:type="spellStart"/>
            <w:r w:rsidRPr="00605C2D">
              <w:t>Вастена</w:t>
            </w:r>
            <w:proofErr w:type="spellEnd"/>
            <w:r w:rsidRPr="00605C2D">
              <w:t xml:space="preserve">, </w:t>
            </w:r>
            <w:proofErr w:type="spellStart"/>
            <w:r w:rsidRPr="00605C2D">
              <w:t>Цангейместера</w:t>
            </w:r>
            <w:proofErr w:type="spellEnd"/>
            <w:r w:rsidRPr="00605C2D">
              <w:t>.</w:t>
            </w:r>
          </w:p>
        </w:tc>
      </w:tr>
      <w:tr w:rsidR="002B4A5A" w:rsidRPr="00605C2D" w:rsidTr="00815010">
        <w:trPr>
          <w:trHeight w:val="567"/>
        </w:trPr>
        <w:tc>
          <w:tcPr>
            <w:tcW w:w="568" w:type="dxa"/>
          </w:tcPr>
          <w:p w:rsidR="002B4A5A" w:rsidRDefault="002B4A5A" w:rsidP="00815010">
            <w:pPr>
              <w:jc w:val="center"/>
              <w:rPr>
                <w:b/>
              </w:rPr>
            </w:pPr>
            <w:r>
              <w:rPr>
                <w:b/>
              </w:rPr>
              <w:t>24</w:t>
            </w:r>
          </w:p>
        </w:tc>
        <w:tc>
          <w:tcPr>
            <w:tcW w:w="2974" w:type="dxa"/>
          </w:tcPr>
          <w:p w:rsidR="002B4A5A" w:rsidRPr="00605C2D" w:rsidRDefault="002B4A5A" w:rsidP="00815010">
            <w:pPr>
              <w:widowControl w:val="0"/>
              <w:shd w:val="clear" w:color="auto" w:fill="FFFFFF"/>
              <w:tabs>
                <w:tab w:val="left" w:pos="888"/>
              </w:tabs>
              <w:autoSpaceDE w:val="0"/>
              <w:autoSpaceDN w:val="0"/>
              <w:adjustRightInd w:val="0"/>
            </w:pPr>
            <w:r w:rsidRPr="00605C2D">
              <w:t xml:space="preserve">Пособия по </w:t>
            </w:r>
            <w:proofErr w:type="spellStart"/>
            <w:r w:rsidRPr="00605C2D">
              <w:t>Цовьянову</w:t>
            </w:r>
            <w:proofErr w:type="spellEnd"/>
            <w:r w:rsidRPr="00605C2D">
              <w:t xml:space="preserve"> 1.</w:t>
            </w:r>
          </w:p>
        </w:tc>
      </w:tr>
      <w:tr w:rsidR="002B4A5A" w:rsidRPr="00605C2D" w:rsidTr="00815010">
        <w:trPr>
          <w:trHeight w:val="567"/>
        </w:trPr>
        <w:tc>
          <w:tcPr>
            <w:tcW w:w="568" w:type="dxa"/>
          </w:tcPr>
          <w:p w:rsidR="002B4A5A" w:rsidRDefault="002B4A5A" w:rsidP="00815010">
            <w:pPr>
              <w:jc w:val="center"/>
              <w:rPr>
                <w:b/>
              </w:rPr>
            </w:pPr>
            <w:r>
              <w:rPr>
                <w:b/>
              </w:rPr>
              <w:t>25</w:t>
            </w:r>
          </w:p>
        </w:tc>
        <w:tc>
          <w:tcPr>
            <w:tcW w:w="2974" w:type="dxa"/>
          </w:tcPr>
          <w:p w:rsidR="002B4A5A" w:rsidRPr="00605C2D" w:rsidRDefault="002B4A5A" w:rsidP="00815010">
            <w:pPr>
              <w:widowControl w:val="0"/>
              <w:shd w:val="clear" w:color="auto" w:fill="FFFFFF"/>
              <w:tabs>
                <w:tab w:val="left" w:pos="888"/>
              </w:tabs>
              <w:autoSpaceDE w:val="0"/>
              <w:autoSpaceDN w:val="0"/>
              <w:adjustRightInd w:val="0"/>
            </w:pPr>
            <w:r w:rsidRPr="00605C2D">
              <w:t xml:space="preserve">Пособие по </w:t>
            </w:r>
            <w:proofErr w:type="spellStart"/>
            <w:r w:rsidRPr="00605C2D">
              <w:t>Цовьянову</w:t>
            </w:r>
            <w:proofErr w:type="spellEnd"/>
            <w:r w:rsidRPr="00605C2D">
              <w:t xml:space="preserve"> 2.</w:t>
            </w:r>
          </w:p>
        </w:tc>
      </w:tr>
      <w:tr w:rsidR="002B4A5A" w:rsidRPr="00605C2D" w:rsidTr="00815010">
        <w:trPr>
          <w:trHeight w:val="567"/>
        </w:trPr>
        <w:tc>
          <w:tcPr>
            <w:tcW w:w="568" w:type="dxa"/>
          </w:tcPr>
          <w:p w:rsidR="002B4A5A" w:rsidRDefault="002B4A5A" w:rsidP="00815010">
            <w:pPr>
              <w:jc w:val="center"/>
              <w:rPr>
                <w:b/>
              </w:rPr>
            </w:pPr>
            <w:r>
              <w:rPr>
                <w:b/>
              </w:rPr>
              <w:t>26</w:t>
            </w:r>
          </w:p>
        </w:tc>
        <w:tc>
          <w:tcPr>
            <w:tcW w:w="2974" w:type="dxa"/>
          </w:tcPr>
          <w:p w:rsidR="002B4A5A" w:rsidRPr="00605C2D" w:rsidRDefault="002B4A5A" w:rsidP="00815010">
            <w:pPr>
              <w:widowControl w:val="0"/>
              <w:shd w:val="clear" w:color="auto" w:fill="FFFFFF"/>
              <w:tabs>
                <w:tab w:val="left" w:pos="888"/>
              </w:tabs>
              <w:autoSpaceDE w:val="0"/>
              <w:autoSpaceDN w:val="0"/>
              <w:adjustRightInd w:val="0"/>
            </w:pPr>
            <w:r w:rsidRPr="00605C2D">
              <w:t xml:space="preserve">Классическое ручное пособие при </w:t>
            </w:r>
            <w:proofErr w:type="gramStart"/>
            <w:r w:rsidRPr="00605C2D">
              <w:t>тазовом</w:t>
            </w:r>
            <w:proofErr w:type="gramEnd"/>
            <w:r w:rsidRPr="00605C2D">
              <w:t xml:space="preserve"> </w:t>
            </w:r>
            <w:proofErr w:type="spellStart"/>
            <w:r w:rsidRPr="00605C2D">
              <w:t>предлежании</w:t>
            </w:r>
            <w:proofErr w:type="spellEnd"/>
            <w:r w:rsidRPr="00605C2D">
              <w:t>.</w:t>
            </w:r>
          </w:p>
        </w:tc>
      </w:tr>
      <w:tr w:rsidR="002B4A5A" w:rsidRPr="00605C2D" w:rsidTr="00815010">
        <w:trPr>
          <w:trHeight w:val="567"/>
        </w:trPr>
        <w:tc>
          <w:tcPr>
            <w:tcW w:w="568" w:type="dxa"/>
          </w:tcPr>
          <w:p w:rsidR="002B4A5A" w:rsidRDefault="002B4A5A" w:rsidP="00815010">
            <w:pPr>
              <w:jc w:val="center"/>
              <w:rPr>
                <w:b/>
              </w:rPr>
            </w:pPr>
            <w:r>
              <w:rPr>
                <w:b/>
              </w:rPr>
              <w:t>27</w:t>
            </w:r>
          </w:p>
        </w:tc>
        <w:tc>
          <w:tcPr>
            <w:tcW w:w="2974" w:type="dxa"/>
          </w:tcPr>
          <w:p w:rsidR="002B4A5A" w:rsidRPr="00605C2D" w:rsidRDefault="002B4A5A" w:rsidP="00815010">
            <w:pPr>
              <w:widowControl w:val="0"/>
              <w:shd w:val="clear" w:color="auto" w:fill="FFFFFF"/>
              <w:tabs>
                <w:tab w:val="left" w:pos="888"/>
              </w:tabs>
              <w:autoSpaceDE w:val="0"/>
              <w:autoSpaceDN w:val="0"/>
              <w:adjustRightInd w:val="0"/>
            </w:pPr>
            <w:proofErr w:type="spellStart"/>
            <w:r w:rsidRPr="00605C2D">
              <w:t>Амниотомия</w:t>
            </w:r>
            <w:proofErr w:type="spellEnd"/>
            <w:r w:rsidRPr="00605C2D">
              <w:t>.</w:t>
            </w:r>
          </w:p>
        </w:tc>
      </w:tr>
      <w:tr w:rsidR="002B4A5A" w:rsidRPr="00605C2D" w:rsidTr="00815010">
        <w:trPr>
          <w:trHeight w:val="567"/>
        </w:trPr>
        <w:tc>
          <w:tcPr>
            <w:tcW w:w="568" w:type="dxa"/>
          </w:tcPr>
          <w:p w:rsidR="002B4A5A" w:rsidRDefault="002B4A5A" w:rsidP="00815010">
            <w:pPr>
              <w:jc w:val="center"/>
              <w:rPr>
                <w:b/>
              </w:rPr>
            </w:pPr>
            <w:r>
              <w:rPr>
                <w:b/>
              </w:rPr>
              <w:t>28</w:t>
            </w:r>
          </w:p>
        </w:tc>
        <w:tc>
          <w:tcPr>
            <w:tcW w:w="2974" w:type="dxa"/>
          </w:tcPr>
          <w:p w:rsidR="002B4A5A" w:rsidRPr="00605C2D" w:rsidRDefault="002B4A5A" w:rsidP="00815010">
            <w:pPr>
              <w:widowControl w:val="0"/>
              <w:shd w:val="clear" w:color="auto" w:fill="FFFFFF"/>
              <w:tabs>
                <w:tab w:val="left" w:pos="888"/>
              </w:tabs>
              <w:autoSpaceDE w:val="0"/>
              <w:autoSpaceDN w:val="0"/>
              <w:adjustRightInd w:val="0"/>
            </w:pPr>
            <w:proofErr w:type="spellStart"/>
            <w:r w:rsidRPr="00605C2D">
              <w:t>Эпизиотомия</w:t>
            </w:r>
            <w:proofErr w:type="spellEnd"/>
            <w:r w:rsidRPr="00605C2D">
              <w:t xml:space="preserve">, </w:t>
            </w:r>
            <w:proofErr w:type="spellStart"/>
            <w:r w:rsidRPr="00605C2D">
              <w:t>перинеотомия</w:t>
            </w:r>
            <w:proofErr w:type="spellEnd"/>
            <w:r w:rsidRPr="00605C2D">
              <w:t>.</w:t>
            </w:r>
          </w:p>
        </w:tc>
      </w:tr>
      <w:tr w:rsidR="002B4A5A" w:rsidRPr="00605C2D" w:rsidTr="00815010">
        <w:trPr>
          <w:trHeight w:val="567"/>
        </w:trPr>
        <w:tc>
          <w:tcPr>
            <w:tcW w:w="568" w:type="dxa"/>
          </w:tcPr>
          <w:p w:rsidR="002B4A5A" w:rsidRDefault="002B4A5A" w:rsidP="00815010">
            <w:pPr>
              <w:jc w:val="center"/>
              <w:rPr>
                <w:b/>
              </w:rPr>
            </w:pPr>
            <w:r>
              <w:rPr>
                <w:b/>
              </w:rPr>
              <w:t>29</w:t>
            </w:r>
          </w:p>
        </w:tc>
        <w:tc>
          <w:tcPr>
            <w:tcW w:w="2974" w:type="dxa"/>
          </w:tcPr>
          <w:p w:rsidR="002B4A5A" w:rsidRPr="00605C2D" w:rsidRDefault="002B4A5A" w:rsidP="00815010">
            <w:pPr>
              <w:widowControl w:val="0"/>
              <w:shd w:val="clear" w:color="auto" w:fill="FFFFFF"/>
              <w:tabs>
                <w:tab w:val="left" w:pos="851"/>
                <w:tab w:val="left" w:pos="1134"/>
              </w:tabs>
              <w:autoSpaceDE w:val="0"/>
              <w:autoSpaceDN w:val="0"/>
              <w:adjustRightInd w:val="0"/>
            </w:pPr>
            <w:proofErr w:type="spellStart"/>
            <w:r w:rsidRPr="00605C2D">
              <w:t>Ассистенция</w:t>
            </w:r>
            <w:proofErr w:type="spellEnd"/>
            <w:r w:rsidRPr="00605C2D">
              <w:t xml:space="preserve"> при зашивании родовых путей.</w:t>
            </w:r>
          </w:p>
        </w:tc>
      </w:tr>
      <w:tr w:rsidR="002B4A5A" w:rsidRPr="00605C2D" w:rsidTr="00815010">
        <w:trPr>
          <w:trHeight w:val="567"/>
        </w:trPr>
        <w:tc>
          <w:tcPr>
            <w:tcW w:w="568" w:type="dxa"/>
          </w:tcPr>
          <w:p w:rsidR="002B4A5A" w:rsidRDefault="002B4A5A" w:rsidP="00815010">
            <w:pPr>
              <w:jc w:val="center"/>
              <w:rPr>
                <w:b/>
              </w:rPr>
            </w:pPr>
            <w:r>
              <w:rPr>
                <w:b/>
              </w:rPr>
              <w:t>30</w:t>
            </w:r>
          </w:p>
        </w:tc>
        <w:tc>
          <w:tcPr>
            <w:tcW w:w="2974" w:type="dxa"/>
          </w:tcPr>
          <w:p w:rsidR="002B4A5A" w:rsidRPr="00605C2D" w:rsidRDefault="002B4A5A" w:rsidP="00815010">
            <w:pPr>
              <w:widowControl w:val="0"/>
              <w:shd w:val="clear" w:color="auto" w:fill="FFFFFF"/>
              <w:tabs>
                <w:tab w:val="left" w:pos="888"/>
              </w:tabs>
              <w:autoSpaceDE w:val="0"/>
              <w:autoSpaceDN w:val="0"/>
              <w:adjustRightInd w:val="0"/>
            </w:pPr>
            <w:r w:rsidRPr="00605C2D">
              <w:t xml:space="preserve">Прием </w:t>
            </w:r>
            <w:proofErr w:type="spellStart"/>
            <w:r w:rsidRPr="00605C2D">
              <w:t>Морисо</w:t>
            </w:r>
            <w:proofErr w:type="spellEnd"/>
            <w:r w:rsidRPr="00605C2D">
              <w:t>-</w:t>
            </w:r>
            <w:proofErr w:type="spellStart"/>
            <w:r w:rsidRPr="00605C2D">
              <w:t>Левре</w:t>
            </w:r>
            <w:proofErr w:type="spellEnd"/>
            <w:r w:rsidRPr="00605C2D">
              <w:t>-ля-</w:t>
            </w:r>
            <w:proofErr w:type="spellStart"/>
            <w:r w:rsidRPr="00605C2D">
              <w:t>Шапель</w:t>
            </w:r>
            <w:proofErr w:type="spellEnd"/>
          </w:p>
        </w:tc>
      </w:tr>
      <w:tr w:rsidR="002B4A5A" w:rsidRPr="00605C2D" w:rsidTr="00815010">
        <w:trPr>
          <w:trHeight w:val="567"/>
        </w:trPr>
        <w:tc>
          <w:tcPr>
            <w:tcW w:w="568" w:type="dxa"/>
          </w:tcPr>
          <w:p w:rsidR="002B4A5A" w:rsidRDefault="002B4A5A" w:rsidP="00815010">
            <w:pPr>
              <w:jc w:val="center"/>
              <w:rPr>
                <w:b/>
              </w:rPr>
            </w:pPr>
            <w:r>
              <w:rPr>
                <w:b/>
              </w:rPr>
              <w:t>31</w:t>
            </w:r>
          </w:p>
        </w:tc>
        <w:tc>
          <w:tcPr>
            <w:tcW w:w="2974" w:type="dxa"/>
          </w:tcPr>
          <w:p w:rsidR="002B4A5A" w:rsidRPr="00605C2D" w:rsidRDefault="002B4A5A" w:rsidP="00815010">
            <w:pPr>
              <w:widowControl w:val="0"/>
              <w:shd w:val="clear" w:color="auto" w:fill="FFFFFF"/>
              <w:tabs>
                <w:tab w:val="left" w:pos="888"/>
              </w:tabs>
              <w:autoSpaceDE w:val="0"/>
              <w:autoSpaceDN w:val="0"/>
              <w:adjustRightInd w:val="0"/>
            </w:pPr>
            <w:r w:rsidRPr="00605C2D">
              <w:rPr>
                <w:b/>
                <w:bCs/>
                <w:spacing w:val="-7"/>
              </w:rPr>
              <w:t xml:space="preserve">Сбор </w:t>
            </w:r>
            <w:r w:rsidRPr="00605C2D">
              <w:rPr>
                <w:spacing w:val="-7"/>
              </w:rPr>
              <w:t>анамнеза</w:t>
            </w:r>
          </w:p>
        </w:tc>
      </w:tr>
      <w:tr w:rsidR="002B4A5A" w:rsidRPr="00605C2D" w:rsidTr="00815010">
        <w:trPr>
          <w:trHeight w:val="567"/>
        </w:trPr>
        <w:tc>
          <w:tcPr>
            <w:tcW w:w="568" w:type="dxa"/>
          </w:tcPr>
          <w:p w:rsidR="002B4A5A" w:rsidRDefault="002B4A5A" w:rsidP="00815010">
            <w:pPr>
              <w:jc w:val="center"/>
              <w:rPr>
                <w:b/>
              </w:rPr>
            </w:pPr>
            <w:r>
              <w:rPr>
                <w:b/>
              </w:rPr>
              <w:t>32</w:t>
            </w:r>
          </w:p>
        </w:tc>
        <w:tc>
          <w:tcPr>
            <w:tcW w:w="2974" w:type="dxa"/>
          </w:tcPr>
          <w:p w:rsidR="002B4A5A" w:rsidRPr="00605C2D" w:rsidRDefault="002B4A5A" w:rsidP="00815010">
            <w:pPr>
              <w:widowControl w:val="0"/>
              <w:shd w:val="clear" w:color="auto" w:fill="FFFFFF"/>
              <w:tabs>
                <w:tab w:val="left" w:pos="888"/>
              </w:tabs>
              <w:autoSpaceDE w:val="0"/>
              <w:autoSpaceDN w:val="0"/>
              <w:adjustRightInd w:val="0"/>
            </w:pPr>
            <w:r w:rsidRPr="00605C2D">
              <w:rPr>
                <w:spacing w:val="-7"/>
              </w:rPr>
              <w:t>Выполнить осмотр в зеркалах.</w:t>
            </w:r>
          </w:p>
        </w:tc>
      </w:tr>
      <w:tr w:rsidR="002B4A5A" w:rsidRPr="00605C2D" w:rsidTr="00815010">
        <w:trPr>
          <w:trHeight w:val="567"/>
        </w:trPr>
        <w:tc>
          <w:tcPr>
            <w:tcW w:w="568" w:type="dxa"/>
          </w:tcPr>
          <w:p w:rsidR="002B4A5A" w:rsidRDefault="002B4A5A" w:rsidP="00815010">
            <w:pPr>
              <w:jc w:val="center"/>
              <w:rPr>
                <w:b/>
              </w:rPr>
            </w:pPr>
            <w:r>
              <w:rPr>
                <w:b/>
              </w:rPr>
              <w:t>33</w:t>
            </w:r>
          </w:p>
        </w:tc>
        <w:tc>
          <w:tcPr>
            <w:tcW w:w="2974" w:type="dxa"/>
          </w:tcPr>
          <w:p w:rsidR="002B4A5A" w:rsidRPr="00605C2D" w:rsidRDefault="002B4A5A" w:rsidP="00815010">
            <w:pPr>
              <w:widowControl w:val="0"/>
              <w:shd w:val="clear" w:color="auto" w:fill="FFFFFF"/>
              <w:tabs>
                <w:tab w:val="left" w:pos="888"/>
              </w:tabs>
              <w:autoSpaceDE w:val="0"/>
              <w:autoSpaceDN w:val="0"/>
              <w:adjustRightInd w:val="0"/>
            </w:pPr>
            <w:r w:rsidRPr="00605C2D">
              <w:rPr>
                <w:spacing w:val="-6"/>
              </w:rPr>
              <w:t xml:space="preserve">Выполнить </w:t>
            </w:r>
            <w:proofErr w:type="spellStart"/>
            <w:r w:rsidRPr="00605C2D">
              <w:rPr>
                <w:spacing w:val="-6"/>
              </w:rPr>
              <w:t>бимануальное</w:t>
            </w:r>
            <w:proofErr w:type="spellEnd"/>
            <w:r w:rsidRPr="00605C2D">
              <w:rPr>
                <w:spacing w:val="-6"/>
              </w:rPr>
              <w:t xml:space="preserve"> </w:t>
            </w:r>
            <w:r w:rsidRPr="00605C2D">
              <w:rPr>
                <w:spacing w:val="-5"/>
              </w:rPr>
              <w:t>исследование</w:t>
            </w:r>
          </w:p>
        </w:tc>
      </w:tr>
      <w:tr w:rsidR="002B4A5A" w:rsidRPr="00605C2D" w:rsidTr="00815010">
        <w:trPr>
          <w:trHeight w:val="567"/>
        </w:trPr>
        <w:tc>
          <w:tcPr>
            <w:tcW w:w="568" w:type="dxa"/>
          </w:tcPr>
          <w:p w:rsidR="002B4A5A" w:rsidRDefault="002B4A5A" w:rsidP="00815010">
            <w:pPr>
              <w:jc w:val="center"/>
              <w:rPr>
                <w:b/>
              </w:rPr>
            </w:pPr>
            <w:r>
              <w:rPr>
                <w:b/>
              </w:rPr>
              <w:t>34</w:t>
            </w:r>
          </w:p>
        </w:tc>
        <w:tc>
          <w:tcPr>
            <w:tcW w:w="2974" w:type="dxa"/>
          </w:tcPr>
          <w:p w:rsidR="002B4A5A" w:rsidRPr="00605C2D" w:rsidRDefault="002B4A5A" w:rsidP="00815010">
            <w:pPr>
              <w:widowControl w:val="0"/>
              <w:shd w:val="clear" w:color="auto" w:fill="FFFFFF"/>
              <w:tabs>
                <w:tab w:val="left" w:pos="888"/>
              </w:tabs>
              <w:autoSpaceDE w:val="0"/>
              <w:autoSpaceDN w:val="0"/>
              <w:adjustRightInd w:val="0"/>
            </w:pPr>
            <w:r w:rsidRPr="00605C2D">
              <w:rPr>
                <w:spacing w:val="-1"/>
              </w:rPr>
              <w:t>Провести взятие мазков на степень чистоты влагалищного содержимого.</w:t>
            </w:r>
          </w:p>
        </w:tc>
      </w:tr>
      <w:tr w:rsidR="002B4A5A" w:rsidRPr="00605C2D" w:rsidTr="00815010">
        <w:trPr>
          <w:trHeight w:val="567"/>
        </w:trPr>
        <w:tc>
          <w:tcPr>
            <w:tcW w:w="568" w:type="dxa"/>
          </w:tcPr>
          <w:p w:rsidR="002B4A5A" w:rsidRDefault="002B4A5A" w:rsidP="00815010">
            <w:pPr>
              <w:jc w:val="center"/>
              <w:rPr>
                <w:b/>
              </w:rPr>
            </w:pPr>
            <w:r>
              <w:rPr>
                <w:b/>
              </w:rPr>
              <w:t>35</w:t>
            </w:r>
          </w:p>
        </w:tc>
        <w:tc>
          <w:tcPr>
            <w:tcW w:w="2974" w:type="dxa"/>
          </w:tcPr>
          <w:p w:rsidR="002B4A5A" w:rsidRPr="00605C2D" w:rsidRDefault="002B4A5A" w:rsidP="00815010">
            <w:pPr>
              <w:widowControl w:val="0"/>
              <w:shd w:val="clear" w:color="auto" w:fill="FFFFFF"/>
              <w:tabs>
                <w:tab w:val="left" w:pos="888"/>
              </w:tabs>
              <w:autoSpaceDE w:val="0"/>
              <w:autoSpaceDN w:val="0"/>
              <w:adjustRightInd w:val="0"/>
            </w:pPr>
            <w:r w:rsidRPr="00605C2D">
              <w:rPr>
                <w:spacing w:val="-5"/>
              </w:rPr>
              <w:t>Провести взятие материала из влагалища на посев</w:t>
            </w:r>
          </w:p>
        </w:tc>
      </w:tr>
      <w:tr w:rsidR="002B4A5A" w:rsidRPr="00605C2D" w:rsidTr="00815010">
        <w:trPr>
          <w:trHeight w:val="567"/>
        </w:trPr>
        <w:tc>
          <w:tcPr>
            <w:tcW w:w="568" w:type="dxa"/>
          </w:tcPr>
          <w:p w:rsidR="002B4A5A" w:rsidRDefault="002B4A5A" w:rsidP="00815010">
            <w:pPr>
              <w:jc w:val="center"/>
              <w:rPr>
                <w:b/>
              </w:rPr>
            </w:pPr>
            <w:r>
              <w:rPr>
                <w:b/>
              </w:rPr>
              <w:t>36</w:t>
            </w:r>
          </w:p>
        </w:tc>
        <w:tc>
          <w:tcPr>
            <w:tcW w:w="2974" w:type="dxa"/>
          </w:tcPr>
          <w:p w:rsidR="002B4A5A" w:rsidRPr="00605C2D" w:rsidRDefault="002B4A5A" w:rsidP="00815010">
            <w:pPr>
              <w:widowControl w:val="0"/>
              <w:shd w:val="clear" w:color="auto" w:fill="FFFFFF"/>
              <w:tabs>
                <w:tab w:val="left" w:pos="888"/>
              </w:tabs>
              <w:autoSpaceDE w:val="0"/>
              <w:autoSpaceDN w:val="0"/>
              <w:adjustRightInd w:val="0"/>
            </w:pPr>
            <w:r w:rsidRPr="00605C2D">
              <w:rPr>
                <w:spacing w:val="-5"/>
              </w:rPr>
              <w:t xml:space="preserve">Провести взятие мазков на </w:t>
            </w:r>
            <w:proofErr w:type="spellStart"/>
            <w:r w:rsidRPr="00605C2D">
              <w:rPr>
                <w:spacing w:val="-7"/>
              </w:rPr>
              <w:t>кольпоцитологию</w:t>
            </w:r>
            <w:proofErr w:type="spellEnd"/>
          </w:p>
        </w:tc>
      </w:tr>
      <w:tr w:rsidR="002B4A5A" w:rsidRPr="005A4B6F" w:rsidTr="00815010">
        <w:trPr>
          <w:trHeight w:val="567"/>
        </w:trPr>
        <w:tc>
          <w:tcPr>
            <w:tcW w:w="568" w:type="dxa"/>
          </w:tcPr>
          <w:p w:rsidR="002B4A5A" w:rsidRDefault="002B4A5A" w:rsidP="00815010">
            <w:pPr>
              <w:jc w:val="center"/>
              <w:rPr>
                <w:b/>
              </w:rPr>
            </w:pPr>
            <w:r>
              <w:rPr>
                <w:b/>
              </w:rPr>
              <w:t>37</w:t>
            </w:r>
          </w:p>
        </w:tc>
        <w:tc>
          <w:tcPr>
            <w:tcW w:w="2974" w:type="dxa"/>
          </w:tcPr>
          <w:p w:rsidR="002B4A5A" w:rsidRPr="005A4B6F" w:rsidRDefault="002B4A5A" w:rsidP="00815010">
            <w:pPr>
              <w:widowControl w:val="0"/>
              <w:shd w:val="clear" w:color="auto" w:fill="FFFFFF"/>
              <w:tabs>
                <w:tab w:val="left" w:pos="888"/>
              </w:tabs>
              <w:autoSpaceDE w:val="0"/>
              <w:autoSpaceDN w:val="0"/>
              <w:adjustRightInd w:val="0"/>
            </w:pPr>
            <w:r w:rsidRPr="005A4B6F">
              <w:rPr>
                <w:color w:val="000000"/>
                <w:spacing w:val="-4"/>
              </w:rPr>
              <w:t xml:space="preserve">Выполнить измерение базальной </w:t>
            </w:r>
            <w:r w:rsidRPr="005A4B6F">
              <w:rPr>
                <w:color w:val="000000"/>
                <w:spacing w:val="-7"/>
              </w:rPr>
              <w:t xml:space="preserve"> температуры, построение графика.</w:t>
            </w:r>
          </w:p>
        </w:tc>
      </w:tr>
      <w:tr w:rsidR="002B4A5A" w:rsidRPr="005A4B6F" w:rsidTr="00815010">
        <w:trPr>
          <w:trHeight w:val="567"/>
        </w:trPr>
        <w:tc>
          <w:tcPr>
            <w:tcW w:w="568" w:type="dxa"/>
          </w:tcPr>
          <w:p w:rsidR="002B4A5A" w:rsidRDefault="002B4A5A" w:rsidP="00815010">
            <w:pPr>
              <w:jc w:val="center"/>
              <w:rPr>
                <w:b/>
              </w:rPr>
            </w:pPr>
            <w:r>
              <w:rPr>
                <w:b/>
              </w:rPr>
              <w:t>38</w:t>
            </w:r>
          </w:p>
        </w:tc>
        <w:tc>
          <w:tcPr>
            <w:tcW w:w="2974" w:type="dxa"/>
          </w:tcPr>
          <w:p w:rsidR="002B4A5A" w:rsidRPr="005A4B6F" w:rsidRDefault="002B4A5A" w:rsidP="00815010">
            <w:pPr>
              <w:widowControl w:val="0"/>
              <w:shd w:val="clear" w:color="auto" w:fill="FFFFFF"/>
              <w:tabs>
                <w:tab w:val="left" w:pos="888"/>
              </w:tabs>
              <w:autoSpaceDE w:val="0"/>
              <w:autoSpaceDN w:val="0"/>
              <w:adjustRightInd w:val="0"/>
              <w:rPr>
                <w:color w:val="000000"/>
              </w:rPr>
            </w:pPr>
            <w:proofErr w:type="spellStart"/>
            <w:r w:rsidRPr="005A4B6F">
              <w:rPr>
                <w:color w:val="000000"/>
                <w:spacing w:val="-4"/>
              </w:rPr>
              <w:t>Ассистенция</w:t>
            </w:r>
            <w:proofErr w:type="spellEnd"/>
            <w:r w:rsidRPr="005A4B6F">
              <w:rPr>
                <w:color w:val="000000"/>
                <w:spacing w:val="-4"/>
              </w:rPr>
              <w:t xml:space="preserve"> при раздельном </w:t>
            </w:r>
            <w:r w:rsidRPr="005A4B6F">
              <w:rPr>
                <w:color w:val="000000"/>
                <w:spacing w:val="-6"/>
              </w:rPr>
              <w:t>диагностическом выскабливании</w:t>
            </w:r>
          </w:p>
        </w:tc>
      </w:tr>
      <w:tr w:rsidR="002B4A5A" w:rsidRPr="005A4B6F" w:rsidTr="00815010">
        <w:trPr>
          <w:trHeight w:val="567"/>
        </w:trPr>
        <w:tc>
          <w:tcPr>
            <w:tcW w:w="568" w:type="dxa"/>
          </w:tcPr>
          <w:p w:rsidR="002B4A5A" w:rsidRDefault="002B4A5A" w:rsidP="00815010">
            <w:pPr>
              <w:jc w:val="center"/>
              <w:rPr>
                <w:b/>
              </w:rPr>
            </w:pPr>
            <w:r>
              <w:rPr>
                <w:b/>
              </w:rPr>
              <w:t>39</w:t>
            </w:r>
          </w:p>
        </w:tc>
        <w:tc>
          <w:tcPr>
            <w:tcW w:w="2974" w:type="dxa"/>
          </w:tcPr>
          <w:p w:rsidR="002B4A5A" w:rsidRPr="005A4B6F" w:rsidRDefault="002B4A5A" w:rsidP="00815010">
            <w:pPr>
              <w:widowControl w:val="0"/>
              <w:shd w:val="clear" w:color="auto" w:fill="FFFFFF"/>
              <w:tabs>
                <w:tab w:val="left" w:pos="888"/>
              </w:tabs>
              <w:autoSpaceDE w:val="0"/>
              <w:autoSpaceDN w:val="0"/>
              <w:adjustRightInd w:val="0"/>
              <w:rPr>
                <w:b/>
                <w:color w:val="000000"/>
              </w:rPr>
            </w:pPr>
            <w:r w:rsidRPr="005A4B6F">
              <w:t>Оформить материал на гистологическое исследование.</w:t>
            </w:r>
          </w:p>
        </w:tc>
      </w:tr>
      <w:tr w:rsidR="002B4A5A" w:rsidRPr="005A4B6F" w:rsidTr="00815010">
        <w:trPr>
          <w:trHeight w:val="567"/>
        </w:trPr>
        <w:tc>
          <w:tcPr>
            <w:tcW w:w="568" w:type="dxa"/>
          </w:tcPr>
          <w:p w:rsidR="002B4A5A" w:rsidRDefault="002B4A5A" w:rsidP="00815010">
            <w:pPr>
              <w:jc w:val="center"/>
              <w:rPr>
                <w:b/>
              </w:rPr>
            </w:pPr>
            <w:r>
              <w:rPr>
                <w:b/>
              </w:rPr>
              <w:t>40</w:t>
            </w:r>
          </w:p>
        </w:tc>
        <w:tc>
          <w:tcPr>
            <w:tcW w:w="2974" w:type="dxa"/>
          </w:tcPr>
          <w:p w:rsidR="002B4A5A" w:rsidRPr="005A4B6F" w:rsidRDefault="002B4A5A" w:rsidP="00815010">
            <w:r w:rsidRPr="005A4B6F">
              <w:t>Взятие мазка на гонорею с провокацией.</w:t>
            </w:r>
          </w:p>
        </w:tc>
      </w:tr>
      <w:tr w:rsidR="002B4A5A" w:rsidRPr="005A4B6F" w:rsidTr="00815010">
        <w:trPr>
          <w:trHeight w:val="567"/>
        </w:trPr>
        <w:tc>
          <w:tcPr>
            <w:tcW w:w="568" w:type="dxa"/>
          </w:tcPr>
          <w:p w:rsidR="002B4A5A" w:rsidRDefault="002B4A5A" w:rsidP="00815010">
            <w:pPr>
              <w:jc w:val="center"/>
              <w:rPr>
                <w:b/>
              </w:rPr>
            </w:pPr>
            <w:r>
              <w:rPr>
                <w:b/>
              </w:rPr>
              <w:t>41</w:t>
            </w:r>
          </w:p>
        </w:tc>
        <w:tc>
          <w:tcPr>
            <w:tcW w:w="2974" w:type="dxa"/>
          </w:tcPr>
          <w:p w:rsidR="002B4A5A" w:rsidRPr="005A4B6F" w:rsidRDefault="002B4A5A" w:rsidP="00815010">
            <w:r w:rsidRPr="005A4B6F">
              <w:t>Выполнить влагалищную ванночку</w:t>
            </w:r>
          </w:p>
        </w:tc>
      </w:tr>
      <w:tr w:rsidR="002B4A5A" w:rsidRPr="005A4B6F" w:rsidTr="00815010">
        <w:trPr>
          <w:trHeight w:val="567"/>
        </w:trPr>
        <w:tc>
          <w:tcPr>
            <w:tcW w:w="568" w:type="dxa"/>
          </w:tcPr>
          <w:p w:rsidR="002B4A5A" w:rsidRDefault="002B4A5A" w:rsidP="00815010">
            <w:pPr>
              <w:jc w:val="center"/>
              <w:rPr>
                <w:b/>
              </w:rPr>
            </w:pPr>
            <w:r>
              <w:rPr>
                <w:b/>
              </w:rPr>
              <w:t>42</w:t>
            </w:r>
          </w:p>
        </w:tc>
        <w:tc>
          <w:tcPr>
            <w:tcW w:w="2974" w:type="dxa"/>
          </w:tcPr>
          <w:p w:rsidR="002B4A5A" w:rsidRPr="005A4B6F" w:rsidRDefault="002B4A5A" w:rsidP="00815010">
            <w:r w:rsidRPr="005A4B6F">
              <w:t xml:space="preserve">Провести взятие мазка на </w:t>
            </w:r>
            <w:proofErr w:type="spellStart"/>
            <w:r w:rsidRPr="005A4B6F">
              <w:t>онкоцитологию</w:t>
            </w:r>
            <w:proofErr w:type="spellEnd"/>
            <w:r w:rsidRPr="005A4B6F">
              <w:t>.</w:t>
            </w:r>
          </w:p>
        </w:tc>
      </w:tr>
      <w:tr w:rsidR="002B4A5A" w:rsidRPr="005A4B6F" w:rsidTr="00815010">
        <w:trPr>
          <w:trHeight w:val="567"/>
        </w:trPr>
        <w:tc>
          <w:tcPr>
            <w:tcW w:w="568" w:type="dxa"/>
          </w:tcPr>
          <w:p w:rsidR="002B4A5A" w:rsidRDefault="002B4A5A" w:rsidP="00815010">
            <w:pPr>
              <w:jc w:val="center"/>
              <w:rPr>
                <w:b/>
              </w:rPr>
            </w:pPr>
            <w:r>
              <w:rPr>
                <w:b/>
              </w:rPr>
              <w:t>43</w:t>
            </w:r>
          </w:p>
        </w:tc>
        <w:tc>
          <w:tcPr>
            <w:tcW w:w="2974" w:type="dxa"/>
          </w:tcPr>
          <w:p w:rsidR="002B4A5A" w:rsidRPr="005A4B6F" w:rsidRDefault="002B4A5A" w:rsidP="00815010">
            <w:r w:rsidRPr="005A4B6F">
              <w:t>Проба Шиллера</w:t>
            </w:r>
          </w:p>
        </w:tc>
      </w:tr>
      <w:tr w:rsidR="002B4A5A" w:rsidRPr="005A4B6F" w:rsidTr="00815010">
        <w:trPr>
          <w:trHeight w:val="567"/>
        </w:trPr>
        <w:tc>
          <w:tcPr>
            <w:tcW w:w="568" w:type="dxa"/>
          </w:tcPr>
          <w:p w:rsidR="002B4A5A" w:rsidRDefault="002B4A5A" w:rsidP="00815010">
            <w:pPr>
              <w:jc w:val="center"/>
              <w:rPr>
                <w:b/>
              </w:rPr>
            </w:pPr>
            <w:r>
              <w:rPr>
                <w:b/>
              </w:rPr>
              <w:t>44</w:t>
            </w:r>
          </w:p>
        </w:tc>
        <w:tc>
          <w:tcPr>
            <w:tcW w:w="2974" w:type="dxa"/>
          </w:tcPr>
          <w:p w:rsidR="002B4A5A" w:rsidRPr="005A4B6F" w:rsidRDefault="002B4A5A" w:rsidP="00815010">
            <w:r w:rsidRPr="005A4B6F">
              <w:t>Выполнить введение влагалищного тампона.</w:t>
            </w:r>
          </w:p>
        </w:tc>
      </w:tr>
      <w:tr w:rsidR="002B4A5A" w:rsidRPr="005A4B6F" w:rsidTr="00815010">
        <w:trPr>
          <w:trHeight w:val="567"/>
        </w:trPr>
        <w:tc>
          <w:tcPr>
            <w:tcW w:w="568" w:type="dxa"/>
          </w:tcPr>
          <w:p w:rsidR="002B4A5A" w:rsidRDefault="002B4A5A" w:rsidP="00815010">
            <w:pPr>
              <w:jc w:val="center"/>
              <w:rPr>
                <w:b/>
              </w:rPr>
            </w:pPr>
            <w:r>
              <w:rPr>
                <w:b/>
              </w:rPr>
              <w:t>45</w:t>
            </w:r>
          </w:p>
        </w:tc>
        <w:tc>
          <w:tcPr>
            <w:tcW w:w="2974" w:type="dxa"/>
          </w:tcPr>
          <w:p w:rsidR="002B4A5A" w:rsidRPr="005A4B6F" w:rsidRDefault="002B4A5A" w:rsidP="00815010">
            <w:r w:rsidRPr="005A4B6F">
              <w:t>Выполнить осмотр и пальпацию молочных желез.</w:t>
            </w:r>
          </w:p>
        </w:tc>
      </w:tr>
      <w:tr w:rsidR="002B4A5A" w:rsidRPr="005A4B6F" w:rsidTr="00815010">
        <w:trPr>
          <w:trHeight w:val="567"/>
        </w:trPr>
        <w:tc>
          <w:tcPr>
            <w:tcW w:w="568" w:type="dxa"/>
          </w:tcPr>
          <w:p w:rsidR="002B4A5A" w:rsidRDefault="002B4A5A" w:rsidP="00815010">
            <w:pPr>
              <w:jc w:val="center"/>
              <w:rPr>
                <w:b/>
              </w:rPr>
            </w:pPr>
            <w:r>
              <w:rPr>
                <w:b/>
              </w:rPr>
              <w:t>46</w:t>
            </w:r>
          </w:p>
        </w:tc>
        <w:tc>
          <w:tcPr>
            <w:tcW w:w="2974" w:type="dxa"/>
          </w:tcPr>
          <w:p w:rsidR="002B4A5A" w:rsidRPr="005A4B6F" w:rsidRDefault="002B4A5A" w:rsidP="00815010">
            <w:r w:rsidRPr="005A4B6F">
              <w:t>Уход и наблюдение за послеоперационной больной</w:t>
            </w:r>
          </w:p>
        </w:tc>
      </w:tr>
      <w:tr w:rsidR="002B4A5A" w:rsidRPr="005A4B6F" w:rsidTr="00815010">
        <w:trPr>
          <w:trHeight w:val="567"/>
        </w:trPr>
        <w:tc>
          <w:tcPr>
            <w:tcW w:w="568" w:type="dxa"/>
          </w:tcPr>
          <w:p w:rsidR="002B4A5A" w:rsidRDefault="002B4A5A" w:rsidP="00815010">
            <w:pPr>
              <w:jc w:val="center"/>
              <w:rPr>
                <w:b/>
              </w:rPr>
            </w:pPr>
            <w:r>
              <w:rPr>
                <w:b/>
              </w:rPr>
              <w:lastRenderedPageBreak/>
              <w:t>47</w:t>
            </w:r>
          </w:p>
        </w:tc>
        <w:tc>
          <w:tcPr>
            <w:tcW w:w="2974" w:type="dxa"/>
          </w:tcPr>
          <w:p w:rsidR="002B4A5A" w:rsidRPr="005A4B6F" w:rsidRDefault="002B4A5A" w:rsidP="00815010">
            <w:r w:rsidRPr="005A4B6F">
              <w:t>Одевание и снятие перчаток</w:t>
            </w:r>
          </w:p>
        </w:tc>
      </w:tr>
      <w:tr w:rsidR="002B4A5A" w:rsidRPr="005A4B6F" w:rsidTr="00815010">
        <w:trPr>
          <w:trHeight w:val="567"/>
        </w:trPr>
        <w:tc>
          <w:tcPr>
            <w:tcW w:w="568" w:type="dxa"/>
          </w:tcPr>
          <w:p w:rsidR="002B4A5A" w:rsidRDefault="002B4A5A" w:rsidP="00815010">
            <w:pPr>
              <w:jc w:val="center"/>
              <w:rPr>
                <w:b/>
              </w:rPr>
            </w:pPr>
            <w:r>
              <w:rPr>
                <w:b/>
              </w:rPr>
              <w:t>48</w:t>
            </w:r>
          </w:p>
        </w:tc>
        <w:tc>
          <w:tcPr>
            <w:tcW w:w="2974" w:type="dxa"/>
          </w:tcPr>
          <w:p w:rsidR="002B4A5A" w:rsidRPr="005A4B6F" w:rsidRDefault="002B4A5A" w:rsidP="00815010">
            <w:r w:rsidRPr="005A4B6F">
              <w:t>Сбор и утилизация медицинских отходов</w:t>
            </w:r>
          </w:p>
        </w:tc>
      </w:tr>
      <w:tr w:rsidR="002B4A5A" w:rsidRPr="005A4B6F" w:rsidTr="00815010">
        <w:trPr>
          <w:trHeight w:val="567"/>
        </w:trPr>
        <w:tc>
          <w:tcPr>
            <w:tcW w:w="568" w:type="dxa"/>
          </w:tcPr>
          <w:p w:rsidR="002B4A5A" w:rsidRDefault="002B4A5A" w:rsidP="00815010">
            <w:pPr>
              <w:jc w:val="center"/>
              <w:rPr>
                <w:b/>
              </w:rPr>
            </w:pPr>
            <w:r>
              <w:rPr>
                <w:b/>
              </w:rPr>
              <w:t>49</w:t>
            </w:r>
          </w:p>
        </w:tc>
        <w:tc>
          <w:tcPr>
            <w:tcW w:w="2974" w:type="dxa"/>
          </w:tcPr>
          <w:p w:rsidR="002B4A5A" w:rsidRPr="005A4B6F" w:rsidRDefault="002B4A5A" w:rsidP="00815010">
            <w:r w:rsidRPr="005A4B6F">
              <w:t>Измерение температуры тела в подмышечной впадине.</w:t>
            </w:r>
          </w:p>
        </w:tc>
      </w:tr>
      <w:tr w:rsidR="002B4A5A" w:rsidRPr="005A4B6F" w:rsidTr="00815010">
        <w:trPr>
          <w:trHeight w:val="567"/>
        </w:trPr>
        <w:tc>
          <w:tcPr>
            <w:tcW w:w="568" w:type="dxa"/>
          </w:tcPr>
          <w:p w:rsidR="002B4A5A" w:rsidRDefault="002B4A5A" w:rsidP="00815010">
            <w:pPr>
              <w:jc w:val="center"/>
              <w:rPr>
                <w:b/>
              </w:rPr>
            </w:pPr>
            <w:r>
              <w:rPr>
                <w:b/>
              </w:rPr>
              <w:t>50</w:t>
            </w:r>
          </w:p>
        </w:tc>
        <w:tc>
          <w:tcPr>
            <w:tcW w:w="2974" w:type="dxa"/>
          </w:tcPr>
          <w:p w:rsidR="002B4A5A" w:rsidRPr="005A4B6F" w:rsidRDefault="002B4A5A" w:rsidP="00815010">
            <w:r w:rsidRPr="005A4B6F">
              <w:t>Подкожное введение лекарственных препаратов.</w:t>
            </w:r>
          </w:p>
        </w:tc>
      </w:tr>
      <w:tr w:rsidR="002B4A5A" w:rsidRPr="005A4B6F" w:rsidTr="00815010">
        <w:trPr>
          <w:trHeight w:val="567"/>
        </w:trPr>
        <w:tc>
          <w:tcPr>
            <w:tcW w:w="568" w:type="dxa"/>
          </w:tcPr>
          <w:p w:rsidR="002B4A5A" w:rsidRDefault="002B4A5A" w:rsidP="00815010">
            <w:pPr>
              <w:jc w:val="center"/>
              <w:rPr>
                <w:b/>
              </w:rPr>
            </w:pPr>
            <w:r>
              <w:rPr>
                <w:b/>
              </w:rPr>
              <w:t>51</w:t>
            </w:r>
          </w:p>
        </w:tc>
        <w:tc>
          <w:tcPr>
            <w:tcW w:w="2974" w:type="dxa"/>
          </w:tcPr>
          <w:p w:rsidR="002B4A5A" w:rsidRPr="005A4B6F" w:rsidRDefault="002B4A5A" w:rsidP="00815010">
            <w:r w:rsidRPr="005A4B6F">
              <w:t>Внутримышечное введение лекарственных препаратов.</w:t>
            </w:r>
          </w:p>
        </w:tc>
      </w:tr>
      <w:tr w:rsidR="002B4A5A" w:rsidRPr="005A4B6F" w:rsidTr="00815010">
        <w:trPr>
          <w:trHeight w:val="567"/>
        </w:trPr>
        <w:tc>
          <w:tcPr>
            <w:tcW w:w="568" w:type="dxa"/>
          </w:tcPr>
          <w:p w:rsidR="002B4A5A" w:rsidRDefault="002B4A5A" w:rsidP="00815010">
            <w:pPr>
              <w:jc w:val="center"/>
              <w:rPr>
                <w:b/>
              </w:rPr>
            </w:pPr>
            <w:r>
              <w:rPr>
                <w:b/>
              </w:rPr>
              <w:t>52</w:t>
            </w:r>
          </w:p>
        </w:tc>
        <w:tc>
          <w:tcPr>
            <w:tcW w:w="2974" w:type="dxa"/>
          </w:tcPr>
          <w:p w:rsidR="002B4A5A" w:rsidRPr="005A4B6F" w:rsidRDefault="002B4A5A" w:rsidP="00815010">
            <w:r w:rsidRPr="005A4B6F">
              <w:t>Внутривенное введение лекарственных препаратов.</w:t>
            </w:r>
          </w:p>
        </w:tc>
      </w:tr>
      <w:tr w:rsidR="002B4A5A" w:rsidRPr="005A4B6F" w:rsidTr="00815010">
        <w:trPr>
          <w:trHeight w:val="567"/>
        </w:trPr>
        <w:tc>
          <w:tcPr>
            <w:tcW w:w="568" w:type="dxa"/>
          </w:tcPr>
          <w:p w:rsidR="002B4A5A" w:rsidRDefault="002B4A5A" w:rsidP="00815010">
            <w:pPr>
              <w:jc w:val="center"/>
              <w:rPr>
                <w:b/>
              </w:rPr>
            </w:pPr>
            <w:r>
              <w:rPr>
                <w:b/>
              </w:rPr>
              <w:t>53</w:t>
            </w:r>
          </w:p>
        </w:tc>
        <w:tc>
          <w:tcPr>
            <w:tcW w:w="2974" w:type="dxa"/>
          </w:tcPr>
          <w:p w:rsidR="002B4A5A" w:rsidRPr="005A4B6F" w:rsidRDefault="002B4A5A" w:rsidP="00815010">
            <w:r w:rsidRPr="005A4B6F">
              <w:t>Заполнение системы для внутривенного капельного вливания.</w:t>
            </w:r>
          </w:p>
        </w:tc>
      </w:tr>
      <w:tr w:rsidR="002B4A5A" w:rsidRPr="005A4B6F" w:rsidTr="00815010">
        <w:trPr>
          <w:trHeight w:val="567"/>
        </w:trPr>
        <w:tc>
          <w:tcPr>
            <w:tcW w:w="568" w:type="dxa"/>
          </w:tcPr>
          <w:p w:rsidR="002B4A5A" w:rsidRDefault="002B4A5A" w:rsidP="00815010">
            <w:pPr>
              <w:jc w:val="center"/>
              <w:rPr>
                <w:b/>
              </w:rPr>
            </w:pPr>
            <w:r>
              <w:rPr>
                <w:b/>
              </w:rPr>
              <w:t>54</w:t>
            </w:r>
          </w:p>
        </w:tc>
        <w:tc>
          <w:tcPr>
            <w:tcW w:w="2974" w:type="dxa"/>
          </w:tcPr>
          <w:p w:rsidR="002B4A5A" w:rsidRPr="005A4B6F" w:rsidRDefault="002B4A5A" w:rsidP="00815010">
            <w:r w:rsidRPr="005A4B6F">
              <w:t>Проведение процедуры внутривенного капельного вливания.</w:t>
            </w:r>
          </w:p>
        </w:tc>
      </w:tr>
      <w:tr w:rsidR="002B4A5A" w:rsidRPr="005A4B6F" w:rsidTr="00815010">
        <w:trPr>
          <w:trHeight w:val="567"/>
        </w:trPr>
        <w:tc>
          <w:tcPr>
            <w:tcW w:w="568" w:type="dxa"/>
          </w:tcPr>
          <w:p w:rsidR="002B4A5A" w:rsidRDefault="002B4A5A" w:rsidP="00815010">
            <w:pPr>
              <w:jc w:val="center"/>
              <w:rPr>
                <w:b/>
              </w:rPr>
            </w:pPr>
            <w:r>
              <w:rPr>
                <w:b/>
              </w:rPr>
              <w:t>55</w:t>
            </w:r>
          </w:p>
        </w:tc>
        <w:tc>
          <w:tcPr>
            <w:tcW w:w="2974" w:type="dxa"/>
          </w:tcPr>
          <w:p w:rsidR="002B4A5A" w:rsidRPr="005A4B6F" w:rsidRDefault="002B4A5A" w:rsidP="00815010">
            <w:r w:rsidRPr="005A4B6F">
              <w:t>Взятие крови из периферической вены.</w:t>
            </w:r>
          </w:p>
        </w:tc>
      </w:tr>
      <w:tr w:rsidR="002B4A5A" w:rsidRPr="005A4B6F" w:rsidTr="00815010">
        <w:trPr>
          <w:trHeight w:val="567"/>
        </w:trPr>
        <w:tc>
          <w:tcPr>
            <w:tcW w:w="568" w:type="dxa"/>
          </w:tcPr>
          <w:p w:rsidR="002B4A5A" w:rsidRDefault="002B4A5A" w:rsidP="00815010">
            <w:pPr>
              <w:jc w:val="center"/>
              <w:rPr>
                <w:b/>
              </w:rPr>
            </w:pPr>
            <w:r>
              <w:rPr>
                <w:b/>
              </w:rPr>
              <w:t>56</w:t>
            </w:r>
          </w:p>
        </w:tc>
        <w:tc>
          <w:tcPr>
            <w:tcW w:w="2974" w:type="dxa"/>
          </w:tcPr>
          <w:p w:rsidR="002B4A5A" w:rsidRPr="005A4B6F" w:rsidRDefault="002B4A5A" w:rsidP="00815010">
            <w:r w:rsidRPr="005A4B6F">
              <w:rPr>
                <w:color w:val="000000"/>
              </w:rPr>
              <w:t>Построение графика температурной кривой.</w:t>
            </w:r>
          </w:p>
        </w:tc>
      </w:tr>
      <w:tr w:rsidR="002B4A5A" w:rsidRPr="005A4B6F" w:rsidTr="00815010">
        <w:trPr>
          <w:trHeight w:val="567"/>
        </w:trPr>
        <w:tc>
          <w:tcPr>
            <w:tcW w:w="568" w:type="dxa"/>
          </w:tcPr>
          <w:p w:rsidR="002B4A5A" w:rsidRDefault="002B4A5A" w:rsidP="00815010">
            <w:pPr>
              <w:jc w:val="center"/>
              <w:rPr>
                <w:b/>
              </w:rPr>
            </w:pPr>
            <w:r>
              <w:rPr>
                <w:b/>
              </w:rPr>
              <w:t>57</w:t>
            </w:r>
          </w:p>
        </w:tc>
        <w:tc>
          <w:tcPr>
            <w:tcW w:w="2974" w:type="dxa"/>
          </w:tcPr>
          <w:p w:rsidR="002B4A5A" w:rsidRPr="005A4B6F" w:rsidRDefault="002B4A5A" w:rsidP="00815010">
            <w:r w:rsidRPr="005A4B6F">
              <w:rPr>
                <w:color w:val="000000"/>
              </w:rPr>
              <w:t>Исследование пульса, определение ЧДД, измерение АД.</w:t>
            </w:r>
          </w:p>
        </w:tc>
      </w:tr>
      <w:tr w:rsidR="002B4A5A" w:rsidRPr="005A4B6F" w:rsidTr="00815010">
        <w:trPr>
          <w:trHeight w:val="567"/>
        </w:trPr>
        <w:tc>
          <w:tcPr>
            <w:tcW w:w="568" w:type="dxa"/>
          </w:tcPr>
          <w:p w:rsidR="002B4A5A" w:rsidRDefault="002B4A5A" w:rsidP="00815010">
            <w:pPr>
              <w:jc w:val="center"/>
              <w:rPr>
                <w:b/>
              </w:rPr>
            </w:pPr>
            <w:r>
              <w:rPr>
                <w:b/>
              </w:rPr>
              <w:t>58</w:t>
            </w:r>
          </w:p>
        </w:tc>
        <w:tc>
          <w:tcPr>
            <w:tcW w:w="2974" w:type="dxa"/>
          </w:tcPr>
          <w:p w:rsidR="002B4A5A" w:rsidRPr="005A4B6F" w:rsidRDefault="002B4A5A" w:rsidP="00815010">
            <w:r w:rsidRPr="005A4B6F">
              <w:rPr>
                <w:color w:val="000000"/>
              </w:rPr>
              <w:t>Приготовление оснащения для определения группы крови.</w:t>
            </w:r>
          </w:p>
        </w:tc>
      </w:tr>
      <w:tr w:rsidR="002B4A5A" w:rsidRPr="005A4B6F" w:rsidTr="00815010">
        <w:trPr>
          <w:trHeight w:val="567"/>
        </w:trPr>
        <w:tc>
          <w:tcPr>
            <w:tcW w:w="568" w:type="dxa"/>
          </w:tcPr>
          <w:p w:rsidR="002B4A5A" w:rsidRDefault="002B4A5A" w:rsidP="00815010">
            <w:pPr>
              <w:jc w:val="center"/>
              <w:rPr>
                <w:b/>
              </w:rPr>
            </w:pPr>
            <w:r>
              <w:rPr>
                <w:b/>
              </w:rPr>
              <w:t>59</w:t>
            </w:r>
          </w:p>
        </w:tc>
        <w:tc>
          <w:tcPr>
            <w:tcW w:w="2974" w:type="dxa"/>
          </w:tcPr>
          <w:p w:rsidR="002B4A5A" w:rsidRPr="005A4B6F" w:rsidRDefault="002B4A5A" w:rsidP="00815010">
            <w:r w:rsidRPr="005A4B6F">
              <w:rPr>
                <w:color w:val="000000"/>
              </w:rPr>
              <w:t>Применение грелки и пузыря со льдом.</w:t>
            </w:r>
          </w:p>
        </w:tc>
      </w:tr>
      <w:tr w:rsidR="002B4A5A" w:rsidRPr="005A4B6F" w:rsidTr="00815010">
        <w:trPr>
          <w:trHeight w:val="567"/>
        </w:trPr>
        <w:tc>
          <w:tcPr>
            <w:tcW w:w="568" w:type="dxa"/>
          </w:tcPr>
          <w:p w:rsidR="002B4A5A" w:rsidRDefault="002B4A5A" w:rsidP="00815010">
            <w:pPr>
              <w:jc w:val="center"/>
              <w:rPr>
                <w:b/>
              </w:rPr>
            </w:pPr>
            <w:r>
              <w:rPr>
                <w:b/>
              </w:rPr>
              <w:t>60</w:t>
            </w:r>
          </w:p>
        </w:tc>
        <w:tc>
          <w:tcPr>
            <w:tcW w:w="2974" w:type="dxa"/>
          </w:tcPr>
          <w:p w:rsidR="002B4A5A" w:rsidRPr="005A4B6F" w:rsidRDefault="002B4A5A" w:rsidP="00815010">
            <w:pPr>
              <w:widowControl w:val="0"/>
              <w:shd w:val="clear" w:color="auto" w:fill="FFFFFF"/>
              <w:tabs>
                <w:tab w:val="left" w:pos="888"/>
              </w:tabs>
              <w:autoSpaceDE w:val="0"/>
              <w:autoSpaceDN w:val="0"/>
              <w:adjustRightInd w:val="0"/>
              <w:rPr>
                <w:color w:val="000000"/>
              </w:rPr>
            </w:pPr>
            <w:r w:rsidRPr="005A4B6F">
              <w:rPr>
                <w:color w:val="000000"/>
              </w:rPr>
              <w:t>Постановка очистительной клизмы.</w:t>
            </w:r>
          </w:p>
        </w:tc>
      </w:tr>
      <w:tr w:rsidR="002B4A5A" w:rsidRPr="005A4B6F" w:rsidTr="00815010">
        <w:trPr>
          <w:trHeight w:val="567"/>
        </w:trPr>
        <w:tc>
          <w:tcPr>
            <w:tcW w:w="568" w:type="dxa"/>
          </w:tcPr>
          <w:p w:rsidR="002B4A5A" w:rsidRDefault="002B4A5A" w:rsidP="00815010">
            <w:pPr>
              <w:jc w:val="center"/>
              <w:rPr>
                <w:b/>
              </w:rPr>
            </w:pPr>
            <w:r>
              <w:rPr>
                <w:b/>
              </w:rPr>
              <w:t>61</w:t>
            </w:r>
          </w:p>
        </w:tc>
        <w:tc>
          <w:tcPr>
            <w:tcW w:w="2974" w:type="dxa"/>
          </w:tcPr>
          <w:p w:rsidR="002B4A5A" w:rsidRPr="005A4B6F" w:rsidRDefault="002B4A5A" w:rsidP="00815010">
            <w:pPr>
              <w:widowControl w:val="0"/>
              <w:shd w:val="clear" w:color="auto" w:fill="FFFFFF"/>
              <w:tabs>
                <w:tab w:val="left" w:pos="888"/>
              </w:tabs>
              <w:autoSpaceDE w:val="0"/>
              <w:autoSpaceDN w:val="0"/>
              <w:adjustRightInd w:val="0"/>
              <w:rPr>
                <w:color w:val="000000"/>
              </w:rPr>
            </w:pPr>
            <w:r w:rsidRPr="005A4B6F">
              <w:rPr>
                <w:color w:val="000000"/>
              </w:rPr>
              <w:t xml:space="preserve">Проведение </w:t>
            </w:r>
            <w:proofErr w:type="spellStart"/>
            <w:r w:rsidRPr="005A4B6F">
              <w:rPr>
                <w:color w:val="000000"/>
              </w:rPr>
              <w:t>премедикации</w:t>
            </w:r>
            <w:proofErr w:type="spellEnd"/>
          </w:p>
        </w:tc>
      </w:tr>
      <w:tr w:rsidR="002B4A5A" w:rsidRPr="005A4B6F" w:rsidTr="00815010">
        <w:trPr>
          <w:trHeight w:val="567"/>
        </w:trPr>
        <w:tc>
          <w:tcPr>
            <w:tcW w:w="568" w:type="dxa"/>
          </w:tcPr>
          <w:p w:rsidR="002B4A5A" w:rsidRDefault="002B4A5A" w:rsidP="00815010">
            <w:pPr>
              <w:jc w:val="center"/>
              <w:rPr>
                <w:b/>
              </w:rPr>
            </w:pPr>
            <w:r>
              <w:rPr>
                <w:b/>
              </w:rPr>
              <w:t>62</w:t>
            </w:r>
          </w:p>
        </w:tc>
        <w:tc>
          <w:tcPr>
            <w:tcW w:w="2974" w:type="dxa"/>
          </w:tcPr>
          <w:p w:rsidR="002B4A5A" w:rsidRPr="005A4B6F" w:rsidRDefault="002B4A5A" w:rsidP="00815010">
            <w:pPr>
              <w:widowControl w:val="0"/>
              <w:shd w:val="clear" w:color="auto" w:fill="FFFFFF"/>
              <w:tabs>
                <w:tab w:val="left" w:pos="888"/>
              </w:tabs>
              <w:autoSpaceDE w:val="0"/>
              <w:autoSpaceDN w:val="0"/>
              <w:adjustRightInd w:val="0"/>
              <w:rPr>
                <w:color w:val="000000"/>
              </w:rPr>
            </w:pPr>
            <w:r w:rsidRPr="005A4B6F">
              <w:rPr>
                <w:color w:val="000000"/>
              </w:rPr>
              <w:t>Катетеризация мочевого пузыря.</w:t>
            </w:r>
          </w:p>
        </w:tc>
      </w:tr>
      <w:tr w:rsidR="002B4A5A" w:rsidRPr="005A4B6F" w:rsidTr="00815010">
        <w:trPr>
          <w:trHeight w:val="567"/>
        </w:trPr>
        <w:tc>
          <w:tcPr>
            <w:tcW w:w="568" w:type="dxa"/>
          </w:tcPr>
          <w:p w:rsidR="002B4A5A" w:rsidRDefault="002B4A5A" w:rsidP="00815010">
            <w:pPr>
              <w:jc w:val="center"/>
              <w:rPr>
                <w:b/>
              </w:rPr>
            </w:pPr>
            <w:r>
              <w:rPr>
                <w:b/>
              </w:rPr>
              <w:t>63</w:t>
            </w:r>
          </w:p>
        </w:tc>
        <w:tc>
          <w:tcPr>
            <w:tcW w:w="2974" w:type="dxa"/>
          </w:tcPr>
          <w:p w:rsidR="002B4A5A" w:rsidRPr="005A4B6F" w:rsidRDefault="002B4A5A" w:rsidP="00815010">
            <w:pPr>
              <w:widowControl w:val="0"/>
              <w:shd w:val="clear" w:color="auto" w:fill="FFFFFF"/>
              <w:tabs>
                <w:tab w:val="left" w:pos="888"/>
              </w:tabs>
              <w:autoSpaceDE w:val="0"/>
              <w:autoSpaceDN w:val="0"/>
              <w:adjustRightInd w:val="0"/>
              <w:rPr>
                <w:color w:val="000000"/>
              </w:rPr>
            </w:pPr>
            <w:r w:rsidRPr="005A4B6F">
              <w:rPr>
                <w:iCs/>
                <w:color w:val="000000"/>
              </w:rPr>
              <w:t>Снятие швов.</w:t>
            </w:r>
          </w:p>
        </w:tc>
      </w:tr>
      <w:tr w:rsidR="002B4A5A" w:rsidRPr="005A4B6F" w:rsidTr="00815010">
        <w:trPr>
          <w:trHeight w:val="567"/>
        </w:trPr>
        <w:tc>
          <w:tcPr>
            <w:tcW w:w="568" w:type="dxa"/>
          </w:tcPr>
          <w:p w:rsidR="002B4A5A" w:rsidRDefault="002B4A5A" w:rsidP="00815010">
            <w:pPr>
              <w:jc w:val="center"/>
              <w:rPr>
                <w:b/>
              </w:rPr>
            </w:pPr>
            <w:r>
              <w:rPr>
                <w:b/>
              </w:rPr>
              <w:t>64</w:t>
            </w:r>
          </w:p>
        </w:tc>
        <w:tc>
          <w:tcPr>
            <w:tcW w:w="2974" w:type="dxa"/>
          </w:tcPr>
          <w:p w:rsidR="002B4A5A" w:rsidRPr="005A4B6F" w:rsidRDefault="002B4A5A" w:rsidP="00815010">
            <w:pPr>
              <w:widowControl w:val="0"/>
              <w:shd w:val="clear" w:color="auto" w:fill="FFFFFF"/>
              <w:tabs>
                <w:tab w:val="left" w:pos="864"/>
              </w:tabs>
              <w:autoSpaceDE w:val="0"/>
              <w:autoSpaceDN w:val="0"/>
              <w:adjustRightInd w:val="0"/>
            </w:pPr>
            <w:r>
              <w:t>С</w:t>
            </w:r>
            <w:r w:rsidRPr="005A4B6F">
              <w:t>анитарная обработка пациента</w:t>
            </w:r>
            <w:r>
              <w:t>.</w:t>
            </w:r>
          </w:p>
        </w:tc>
      </w:tr>
      <w:tr w:rsidR="002B4A5A" w:rsidRPr="005A4B6F" w:rsidTr="00815010">
        <w:trPr>
          <w:trHeight w:val="567"/>
        </w:trPr>
        <w:tc>
          <w:tcPr>
            <w:tcW w:w="568" w:type="dxa"/>
          </w:tcPr>
          <w:p w:rsidR="002B4A5A" w:rsidRDefault="002B4A5A" w:rsidP="00815010">
            <w:pPr>
              <w:jc w:val="center"/>
              <w:rPr>
                <w:b/>
              </w:rPr>
            </w:pPr>
            <w:r>
              <w:rPr>
                <w:b/>
              </w:rPr>
              <w:t>65</w:t>
            </w:r>
          </w:p>
        </w:tc>
        <w:tc>
          <w:tcPr>
            <w:tcW w:w="2974" w:type="dxa"/>
          </w:tcPr>
          <w:p w:rsidR="002B4A5A" w:rsidRPr="005A4B6F" w:rsidRDefault="002B4A5A" w:rsidP="00815010">
            <w:pPr>
              <w:jc w:val="both"/>
            </w:pPr>
            <w:r>
              <w:t>Работа с медицинской документацией.</w:t>
            </w:r>
          </w:p>
        </w:tc>
      </w:tr>
    </w:tbl>
    <w:p w:rsidR="002B4A5A" w:rsidRPr="00045F0C" w:rsidRDefault="002B4A5A" w:rsidP="002B4A5A">
      <w:pPr>
        <w:pStyle w:val="a6"/>
        <w:rPr>
          <w:sz w:val="28"/>
          <w:szCs w:val="28"/>
        </w:rPr>
      </w:pPr>
    </w:p>
    <w:p w:rsidR="00097AA8" w:rsidRDefault="00097AA8"/>
    <w:sectPr w:rsidR="00097AA8" w:rsidSect="00D01B0E">
      <w:headerReference w:type="even" r:id="rId5"/>
      <w:headerReference w:type="default" r:id="rId6"/>
      <w:pgSz w:w="11906" w:h="16838"/>
      <w:pgMar w:top="1134" w:right="850" w:bottom="1134" w:left="1701" w:header="708" w:footer="708" w:gutter="0"/>
      <w:pgNumType w:start="29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41569" w:rsidRDefault="002B4A5A" w:rsidP="009E02A4">
    <w:pPr>
      <w:pStyle w:val="a4"/>
      <w:framePr w:wrap="around" w:vAnchor="text" w:hAnchor="margin" w:xAlign="right" w:y="1"/>
      <w:rPr>
        <w:rStyle w:val="a3"/>
      </w:rPr>
    </w:pPr>
    <w:r>
      <w:rPr>
        <w:rStyle w:val="a3"/>
      </w:rPr>
      <w:fldChar w:fldCharType="begin"/>
    </w:r>
    <w:r>
      <w:rPr>
        <w:rStyle w:val="a3"/>
      </w:rPr>
      <w:instrText xml:space="preserve">PAGE  </w:instrText>
    </w:r>
    <w:r>
      <w:rPr>
        <w:rStyle w:val="a3"/>
      </w:rPr>
      <w:fldChar w:fldCharType="end"/>
    </w:r>
  </w:p>
  <w:p w:rsidR="00F41569" w:rsidRDefault="002B4A5A" w:rsidP="009E02A4">
    <w:pPr>
      <w:pStyle w:val="a4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41569" w:rsidRDefault="002B4A5A" w:rsidP="009E02A4">
    <w:pPr>
      <w:pStyle w:val="a4"/>
      <w:ind w:right="360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A61F1"/>
    <w:rsid w:val="00097AA8"/>
    <w:rsid w:val="002B4A5A"/>
    <w:rsid w:val="00FA61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B4A5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age number"/>
    <w:basedOn w:val="a0"/>
    <w:rsid w:val="002B4A5A"/>
  </w:style>
  <w:style w:type="paragraph" w:styleId="a4">
    <w:name w:val="header"/>
    <w:basedOn w:val="a"/>
    <w:link w:val="a5"/>
    <w:uiPriority w:val="99"/>
    <w:rsid w:val="002B4A5A"/>
    <w:pPr>
      <w:tabs>
        <w:tab w:val="center" w:pos="4677"/>
        <w:tab w:val="right" w:pos="9355"/>
      </w:tabs>
      <w:spacing w:after="200" w:line="276" w:lineRule="auto"/>
    </w:pPr>
    <w:rPr>
      <w:rFonts w:ascii="Calibri" w:eastAsia="Calibri" w:hAnsi="Calibri"/>
      <w:sz w:val="22"/>
      <w:szCs w:val="22"/>
      <w:lang w:val="x-none" w:eastAsia="en-US"/>
    </w:rPr>
  </w:style>
  <w:style w:type="character" w:customStyle="1" w:styleId="a5">
    <w:name w:val="Верхний колонтитул Знак"/>
    <w:basedOn w:val="a0"/>
    <w:link w:val="a4"/>
    <w:uiPriority w:val="99"/>
    <w:rsid w:val="002B4A5A"/>
    <w:rPr>
      <w:rFonts w:ascii="Calibri" w:eastAsia="Calibri" w:hAnsi="Calibri" w:cs="Times New Roman"/>
      <w:lang w:val="x-none"/>
    </w:rPr>
  </w:style>
  <w:style w:type="paragraph" w:customStyle="1" w:styleId="NoSpacing">
    <w:name w:val="No Spacing"/>
    <w:rsid w:val="002B4A5A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styleId="a6">
    <w:name w:val="List Paragraph"/>
    <w:basedOn w:val="a"/>
    <w:uiPriority w:val="34"/>
    <w:qFormat/>
    <w:rsid w:val="002B4A5A"/>
    <w:pPr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customStyle="1" w:styleId="1">
    <w:name w:val="Без интервала1"/>
    <w:rsid w:val="002B4A5A"/>
    <w:pPr>
      <w:spacing w:after="0" w:line="240" w:lineRule="auto"/>
    </w:pPr>
    <w:rPr>
      <w:rFonts w:ascii="Calibri" w:eastAsia="Calibri" w:hAnsi="Calibri" w:cs="Times New Roman"/>
      <w:lang w:eastAsia="ru-RU"/>
    </w:rPr>
  </w:style>
  <w:style w:type="paragraph" w:styleId="a7">
    <w:name w:val="Body Text Indent"/>
    <w:basedOn w:val="a"/>
    <w:link w:val="a8"/>
    <w:rsid w:val="002B4A5A"/>
    <w:pPr>
      <w:spacing w:after="120"/>
      <w:ind w:left="283"/>
    </w:pPr>
    <w:rPr>
      <w:rFonts w:eastAsia="Calibri"/>
      <w:lang w:val="x-none"/>
    </w:rPr>
  </w:style>
  <w:style w:type="character" w:customStyle="1" w:styleId="a8">
    <w:name w:val="Основной текст с отступом Знак"/>
    <w:basedOn w:val="a0"/>
    <w:link w:val="a7"/>
    <w:rsid w:val="002B4A5A"/>
    <w:rPr>
      <w:rFonts w:ascii="Times New Roman" w:eastAsia="Calibri" w:hAnsi="Times New Roman" w:cs="Times New Roman"/>
      <w:sz w:val="24"/>
      <w:szCs w:val="24"/>
      <w:lang w:val="x-none"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B4A5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age number"/>
    <w:basedOn w:val="a0"/>
    <w:rsid w:val="002B4A5A"/>
  </w:style>
  <w:style w:type="paragraph" w:styleId="a4">
    <w:name w:val="header"/>
    <w:basedOn w:val="a"/>
    <w:link w:val="a5"/>
    <w:uiPriority w:val="99"/>
    <w:rsid w:val="002B4A5A"/>
    <w:pPr>
      <w:tabs>
        <w:tab w:val="center" w:pos="4677"/>
        <w:tab w:val="right" w:pos="9355"/>
      </w:tabs>
      <w:spacing w:after="200" w:line="276" w:lineRule="auto"/>
    </w:pPr>
    <w:rPr>
      <w:rFonts w:ascii="Calibri" w:eastAsia="Calibri" w:hAnsi="Calibri"/>
      <w:sz w:val="22"/>
      <w:szCs w:val="22"/>
      <w:lang w:val="x-none" w:eastAsia="en-US"/>
    </w:rPr>
  </w:style>
  <w:style w:type="character" w:customStyle="1" w:styleId="a5">
    <w:name w:val="Верхний колонтитул Знак"/>
    <w:basedOn w:val="a0"/>
    <w:link w:val="a4"/>
    <w:uiPriority w:val="99"/>
    <w:rsid w:val="002B4A5A"/>
    <w:rPr>
      <w:rFonts w:ascii="Calibri" w:eastAsia="Calibri" w:hAnsi="Calibri" w:cs="Times New Roman"/>
      <w:lang w:val="x-none"/>
    </w:rPr>
  </w:style>
  <w:style w:type="paragraph" w:customStyle="1" w:styleId="NoSpacing">
    <w:name w:val="No Spacing"/>
    <w:rsid w:val="002B4A5A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styleId="a6">
    <w:name w:val="List Paragraph"/>
    <w:basedOn w:val="a"/>
    <w:uiPriority w:val="34"/>
    <w:qFormat/>
    <w:rsid w:val="002B4A5A"/>
    <w:pPr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customStyle="1" w:styleId="1">
    <w:name w:val="Без интервала1"/>
    <w:rsid w:val="002B4A5A"/>
    <w:pPr>
      <w:spacing w:after="0" w:line="240" w:lineRule="auto"/>
    </w:pPr>
    <w:rPr>
      <w:rFonts w:ascii="Calibri" w:eastAsia="Calibri" w:hAnsi="Calibri" w:cs="Times New Roman"/>
      <w:lang w:eastAsia="ru-RU"/>
    </w:rPr>
  </w:style>
  <w:style w:type="paragraph" w:styleId="a7">
    <w:name w:val="Body Text Indent"/>
    <w:basedOn w:val="a"/>
    <w:link w:val="a8"/>
    <w:rsid w:val="002B4A5A"/>
    <w:pPr>
      <w:spacing w:after="120"/>
      <w:ind w:left="283"/>
    </w:pPr>
    <w:rPr>
      <w:rFonts w:eastAsia="Calibri"/>
      <w:lang w:val="x-none"/>
    </w:rPr>
  </w:style>
  <w:style w:type="character" w:customStyle="1" w:styleId="a8">
    <w:name w:val="Основной текст с отступом Знак"/>
    <w:basedOn w:val="a0"/>
    <w:link w:val="a7"/>
    <w:rsid w:val="002B4A5A"/>
    <w:rPr>
      <w:rFonts w:ascii="Times New Roman" w:eastAsia="Calibri" w:hAnsi="Times New Roman" w:cs="Times New Roman"/>
      <w:sz w:val="24"/>
      <w:szCs w:val="24"/>
      <w:lang w:val="x-none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eader" Target="header2.xml"/><Relationship Id="rId5" Type="http://schemas.openxmlformats.org/officeDocument/2006/relationships/header" Target="header1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438</Words>
  <Characters>2498</Characters>
  <Application>Microsoft Office Word</Application>
  <DocSecurity>0</DocSecurity>
  <Lines>20</Lines>
  <Paragraphs>5</Paragraphs>
  <ScaleCrop>false</ScaleCrop>
  <Company/>
  <LinksUpToDate>false</LinksUpToDate>
  <CharactersWithSpaces>2931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Белозерова Анна</dc:creator>
  <cp:keywords/>
  <dc:description/>
  <cp:lastModifiedBy>Белозерова Анна</cp:lastModifiedBy>
  <cp:revision>2</cp:revision>
  <dcterms:created xsi:type="dcterms:W3CDTF">2024-05-13T08:23:00Z</dcterms:created>
  <dcterms:modified xsi:type="dcterms:W3CDTF">2024-05-13T08:24:00Z</dcterms:modified>
</cp:coreProperties>
</file>