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4008F8" w:rsidRPr="0065528D" w:rsidRDefault="004008F8" w:rsidP="004008F8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111F4F" w:rsidRDefault="004008F8" w:rsidP="004008F8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4008F8" w:rsidRPr="00111F4F" w:rsidRDefault="004008F8" w:rsidP="004008F8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«Основы микробиологии  и  иммунологии»</w:t>
      </w: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Pr="00886DD5" w:rsidRDefault="004008F8" w:rsidP="004008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</w:t>
      </w:r>
      <w:r w:rsidR="00BF740B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.02.01 </w:t>
      </w:r>
      <w:proofErr w:type="gramStart"/>
      <w:r w:rsidR="00BF740B">
        <w:rPr>
          <w:rFonts w:ascii="Times New Roman" w:hAnsi="Times New Roman" w:cs="Times New Roman"/>
          <w:sz w:val="32"/>
          <w:szCs w:val="32"/>
        </w:rPr>
        <w:t>Сестринское</w:t>
      </w:r>
      <w:r>
        <w:rPr>
          <w:rFonts w:ascii="Times New Roman" w:hAnsi="Times New Roman" w:cs="Times New Roman"/>
          <w:sz w:val="32"/>
          <w:szCs w:val="32"/>
        </w:rPr>
        <w:t xml:space="preserve">  дело</w:t>
      </w:r>
      <w:proofErr w:type="gramEnd"/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C91A82" w:rsidRPr="008A5329" w:rsidRDefault="00C91A82" w:rsidP="00C91A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Фонд оценочных средств</w:t>
      </w:r>
      <w:r w:rsidRPr="002E2A20">
        <w:rPr>
          <w:rFonts w:ascii="Times New Roman" w:hAnsi="Times New Roman"/>
          <w:sz w:val="24"/>
          <w:szCs w:val="24"/>
        </w:rPr>
        <w:t xml:space="preserve"> учебной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разработан</w:t>
      </w:r>
      <w:r w:rsidRPr="002E2A20">
        <w:rPr>
          <w:rFonts w:ascii="Times New Roman" w:hAnsi="Times New Roman"/>
          <w:sz w:val="24"/>
          <w:szCs w:val="24"/>
        </w:rPr>
        <w:t xml:space="preserve">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11F46">
        <w:rPr>
          <w:rFonts w:ascii="Times New Roman" w:hAnsi="Times New Roman"/>
          <w:b/>
          <w:sz w:val="24"/>
          <w:szCs w:val="24"/>
        </w:rPr>
        <w:t>3</w:t>
      </w:r>
      <w:r w:rsidR="00BF740B">
        <w:rPr>
          <w:rFonts w:ascii="Times New Roman" w:hAnsi="Times New Roman"/>
          <w:b/>
          <w:sz w:val="24"/>
          <w:szCs w:val="24"/>
        </w:rPr>
        <w:t>4</w:t>
      </w:r>
      <w:r w:rsidRPr="00211F46">
        <w:rPr>
          <w:rFonts w:ascii="Times New Roman" w:hAnsi="Times New Roman"/>
          <w:b/>
          <w:sz w:val="24"/>
          <w:szCs w:val="24"/>
        </w:rPr>
        <w:t xml:space="preserve">.02.01 </w:t>
      </w:r>
      <w:r w:rsidR="00BF740B">
        <w:rPr>
          <w:rFonts w:ascii="Times New Roman" w:hAnsi="Times New Roman"/>
          <w:b/>
          <w:sz w:val="24"/>
          <w:szCs w:val="24"/>
        </w:rPr>
        <w:t>Сестринское</w:t>
      </w:r>
      <w:r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 w:rsidRPr="008A5329">
        <w:rPr>
          <w:rFonts w:ascii="Times New Roman" w:hAnsi="Times New Roman"/>
          <w:sz w:val="24"/>
          <w:szCs w:val="24"/>
        </w:rPr>
        <w:t>ОП 06. Основы микробиологии  и иммунологии</w:t>
      </w:r>
    </w:p>
    <w:p w:rsidR="00C91A82" w:rsidRPr="002E2A20" w:rsidRDefault="00C91A82" w:rsidP="00C91A82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="00BF740B" w:rsidRPr="00211F46">
        <w:rPr>
          <w:rFonts w:ascii="Times New Roman" w:hAnsi="Times New Roman"/>
          <w:b/>
          <w:sz w:val="24"/>
          <w:szCs w:val="24"/>
        </w:rPr>
        <w:t>3</w:t>
      </w:r>
      <w:r w:rsidR="00BF740B">
        <w:rPr>
          <w:rFonts w:ascii="Times New Roman" w:hAnsi="Times New Roman"/>
          <w:b/>
          <w:sz w:val="24"/>
          <w:szCs w:val="24"/>
        </w:rPr>
        <w:t>4</w:t>
      </w:r>
      <w:r w:rsidR="00BF740B" w:rsidRPr="00211F46">
        <w:rPr>
          <w:rFonts w:ascii="Times New Roman" w:hAnsi="Times New Roman"/>
          <w:b/>
          <w:sz w:val="24"/>
          <w:szCs w:val="24"/>
        </w:rPr>
        <w:t xml:space="preserve">.02.01 </w:t>
      </w:r>
      <w:r w:rsidR="00BF740B">
        <w:rPr>
          <w:rFonts w:ascii="Times New Roman" w:hAnsi="Times New Roman"/>
          <w:b/>
          <w:sz w:val="24"/>
          <w:szCs w:val="24"/>
        </w:rPr>
        <w:t>Сестринское</w:t>
      </w:r>
      <w:r w:rsidR="00BF740B"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A23C9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C91A82" w:rsidRPr="002E2A20" w:rsidRDefault="00C91A82" w:rsidP="00C91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C91A82" w:rsidRPr="002E2A20" w:rsidRDefault="00C91A82" w:rsidP="00C91A82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Утверждён </w:t>
      </w:r>
      <w:r w:rsidRPr="002E2A20">
        <w:rPr>
          <w:rFonts w:ascii="Times New Roman" w:hAnsi="Times New Roman"/>
          <w:b/>
          <w:sz w:val="24"/>
          <w:szCs w:val="24"/>
        </w:rPr>
        <w:t xml:space="preserve"> зам.</w:t>
      </w:r>
      <w:proofErr w:type="gramEnd"/>
      <w:r w:rsidRPr="002E2A20">
        <w:rPr>
          <w:rFonts w:ascii="Times New Roman" w:hAnsi="Times New Roman"/>
          <w:b/>
          <w:sz w:val="24"/>
          <w:szCs w:val="24"/>
        </w:rPr>
        <w:t xml:space="preserve">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/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1A82" w:rsidRDefault="00C91A82" w:rsidP="00C91A8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A82" w:rsidRDefault="00C91A82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F8" w:rsidRDefault="004008F8" w:rsidP="004008F8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Задания для подготовки обучающихся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Фонд оценочных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 Задания для обучающихся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439D" w:rsidRPr="00FF3C6D" w:rsidTr="000F45B8">
        <w:trPr>
          <w:trHeight w:val="65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439D" w:rsidRPr="00FF3C6D" w:rsidTr="000F45B8">
        <w:trPr>
          <w:trHeight w:val="331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5439D" w:rsidRPr="00FF3C6D" w:rsidTr="000F45B8">
        <w:trPr>
          <w:trHeight w:val="334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5439D" w:rsidRPr="00FF3C6D" w:rsidTr="000F45B8">
        <w:trPr>
          <w:trHeight w:val="97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25439D" w:rsidRPr="00FF3C6D" w:rsidRDefault="0025439D" w:rsidP="000F45B8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0F45B8">
        <w:trPr>
          <w:trHeight w:val="365"/>
        </w:trPr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D12F1" w:rsidRPr="00FF3C6D" w:rsidRDefault="005D12F1" w:rsidP="005D12F1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BF740B" w:rsidRDefault="005D12F1" w:rsidP="0025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  предназначен</w:t>
      </w:r>
      <w:proofErr w:type="gramEnd"/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контроля  и  оценки  образовательных  достижений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мму учебной дисциплины Основы микробиологии и иммунологии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специалис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="0025439D"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специальностям</w:t>
      </w:r>
      <w:r w:rsidR="0025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F740B" w:rsidRPr="00BF740B">
        <w:rPr>
          <w:rFonts w:ascii="Times New Roman" w:hAnsi="Times New Roman"/>
          <w:b/>
          <w:sz w:val="28"/>
          <w:szCs w:val="28"/>
        </w:rPr>
        <w:t>34.02.01 Сестринское дело</w:t>
      </w:r>
      <w:r w:rsidR="0025439D" w:rsidRPr="00BF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 Основы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микробиологии и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p w:rsidR="0025439D" w:rsidRPr="0039682D" w:rsidRDefault="0025439D" w:rsidP="0025439D">
      <w:pPr>
        <w:pStyle w:val="60"/>
        <w:shd w:val="clear" w:color="auto" w:fill="auto"/>
        <w:spacing w:line="360" w:lineRule="auto"/>
        <w:ind w:right="526"/>
        <w:rPr>
          <w:rStyle w:val="6"/>
          <w:color w:val="000000"/>
          <w:sz w:val="28"/>
          <w:szCs w:val="28"/>
        </w:rPr>
      </w:pPr>
      <w:r w:rsidRPr="0039682D">
        <w:rPr>
          <w:sz w:val="28"/>
          <w:szCs w:val="28"/>
        </w:rPr>
        <w:t>ОК 01</w:t>
      </w:r>
      <w:r w:rsidRPr="0039682D">
        <w:rPr>
          <w:b w:val="0"/>
          <w:sz w:val="28"/>
          <w:szCs w:val="28"/>
        </w:rPr>
        <w:t>: Выбирать способы решения задач профессиональной деятельности применительно к различным контекстам</w:t>
      </w:r>
    </w:p>
    <w:p w:rsidR="0025439D" w:rsidRPr="0039682D" w:rsidRDefault="0025439D" w:rsidP="0025439D">
      <w:pPr>
        <w:suppressAutoHyphens/>
        <w:spacing w:after="0" w:line="360" w:lineRule="auto"/>
        <w:rPr>
          <w:rStyle w:val="6"/>
          <w:b w:val="0"/>
          <w:color w:val="000000"/>
          <w:sz w:val="28"/>
          <w:szCs w:val="28"/>
        </w:rPr>
      </w:pPr>
      <w:r w:rsidRPr="004D72E1">
        <w:rPr>
          <w:rFonts w:ascii="Times New Roman" w:hAnsi="Times New Roman"/>
          <w:b/>
          <w:sz w:val="28"/>
          <w:szCs w:val="28"/>
        </w:rPr>
        <w:t>ОК 02: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82D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04.</w:t>
      </w:r>
      <w:r w:rsidRPr="0097146C">
        <w:rPr>
          <w:rFonts w:ascii="Times New Roman" w:hAnsi="Times New Roman"/>
          <w:sz w:val="28"/>
          <w:szCs w:val="28"/>
        </w:rPr>
        <w:t xml:space="preserve"> Эффективно взаимодействовать и работать в коллективе и команде</w:t>
      </w:r>
    </w:p>
    <w:p w:rsidR="0025439D" w:rsidRPr="008912D1" w:rsidRDefault="0025439D" w:rsidP="0025439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912D1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25439D" w:rsidRPr="008912D1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ОК06</w:t>
      </w:r>
      <w:r w:rsidRPr="008912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12D1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8912D1">
        <w:rPr>
          <w:rFonts w:ascii="Times New Roman" w:hAnsi="Times New Roman"/>
          <w:sz w:val="28"/>
          <w:szCs w:val="28"/>
        </w:rPr>
        <w:t xml:space="preserve">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5439D" w:rsidRPr="008912D1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12D1">
        <w:rPr>
          <w:rFonts w:ascii="Times New Roman" w:hAnsi="Times New Roman"/>
          <w:b/>
          <w:sz w:val="28"/>
          <w:szCs w:val="28"/>
        </w:rPr>
        <w:t xml:space="preserve">07 </w:t>
      </w:r>
      <w:r w:rsidRPr="008912D1">
        <w:rPr>
          <w:rFonts w:ascii="Times New Roman" w:hAnsi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09</w:t>
      </w:r>
      <w:r w:rsidRPr="0097146C">
        <w:rPr>
          <w:rFonts w:ascii="Times New Roman" w:hAnsi="Times New Roman"/>
          <w:sz w:val="28"/>
          <w:szCs w:val="28"/>
        </w:rPr>
        <w:t>. Пользоваться профессиональной документацией на государственном и иностранном языках</w:t>
      </w:r>
    </w:p>
    <w:p w:rsidR="0025439D" w:rsidRDefault="0025439D" w:rsidP="0025439D">
      <w:pPr>
        <w:suppressAutoHyphens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lastRenderedPageBreak/>
        <w:t>ПК 1.1.</w:t>
      </w:r>
      <w:r w:rsidRPr="00593F4C">
        <w:rPr>
          <w:rFonts w:ascii="Times New Roman" w:hAnsi="Times New Roman"/>
          <w:sz w:val="28"/>
          <w:szCs w:val="28"/>
        </w:rPr>
        <w:t xml:space="preserve"> Осуществлять рациональное п</w:t>
      </w:r>
      <w:r w:rsidRPr="00593F4C">
        <w:rPr>
          <w:rFonts w:ascii="Times New Roman" w:hAnsi="Times New Roman"/>
          <w:iCs/>
          <w:sz w:val="28"/>
          <w:szCs w:val="28"/>
        </w:rPr>
        <w:t>еремещение и транспортировку материальных</w:t>
      </w:r>
      <w:r>
        <w:rPr>
          <w:rFonts w:ascii="Times New Roman" w:hAnsi="Times New Roman"/>
          <w:iCs/>
          <w:sz w:val="28"/>
          <w:szCs w:val="28"/>
        </w:rPr>
        <w:t xml:space="preserve"> объектов и медицинских отходов</w:t>
      </w:r>
    </w:p>
    <w:p w:rsidR="0025439D" w:rsidRDefault="0025439D" w:rsidP="0025439D">
      <w:pPr>
        <w:suppressAutoHyphens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1.2</w:t>
      </w:r>
      <w:r w:rsidRPr="00593F4C">
        <w:rPr>
          <w:rFonts w:ascii="Times New Roman" w:hAnsi="Times New Roman"/>
          <w:sz w:val="28"/>
          <w:szCs w:val="28"/>
        </w:rPr>
        <w:t>.</w:t>
      </w:r>
      <w:r w:rsidRPr="00593F4C">
        <w:rPr>
          <w:rFonts w:ascii="Times New Roman" w:hAnsi="Times New Roman"/>
          <w:iCs/>
          <w:sz w:val="28"/>
          <w:szCs w:val="28"/>
        </w:rPr>
        <w:t xml:space="preserve"> Обеспечивать соблюдение санитарно-эпидемиологических правил и нор</w:t>
      </w:r>
      <w:r>
        <w:rPr>
          <w:rFonts w:ascii="Times New Roman" w:hAnsi="Times New Roman"/>
          <w:iCs/>
          <w:sz w:val="28"/>
          <w:szCs w:val="28"/>
        </w:rPr>
        <w:t>мативов медицинской организации</w:t>
      </w:r>
    </w:p>
    <w:p w:rsidR="0025439D" w:rsidRPr="00593F4C" w:rsidRDefault="0025439D" w:rsidP="0025439D">
      <w:pPr>
        <w:pStyle w:val="ConsPlusNormal"/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F4C">
        <w:rPr>
          <w:rFonts w:ascii="Times New Roman" w:hAnsi="Times New Roman" w:cs="Times New Roman"/>
          <w:b/>
          <w:sz w:val="28"/>
          <w:szCs w:val="28"/>
        </w:rPr>
        <w:t>ПК 2.2.</w:t>
      </w:r>
      <w:r w:rsidRPr="00593F4C">
        <w:rPr>
          <w:rFonts w:ascii="Times New Roman" w:hAnsi="Times New Roman" w:cs="Times New Roman"/>
          <w:sz w:val="28"/>
          <w:szCs w:val="28"/>
        </w:rPr>
        <w:t xml:space="preserve"> Назначать и проводить лечение неосложненных острых заболеваний и (или) состояний, хронических заболеваний и их обострений, травм, отравлений;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4.2</w:t>
      </w:r>
      <w:r w:rsidRPr="00593F4C">
        <w:rPr>
          <w:rFonts w:ascii="Times New Roman" w:hAnsi="Times New Roman"/>
          <w:sz w:val="28"/>
          <w:szCs w:val="28"/>
        </w:rPr>
        <w:t xml:space="preserve"> Проводить санитарно-гигиеническое просвещение населения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93F4C">
        <w:rPr>
          <w:rFonts w:ascii="Times New Roman" w:hAnsi="Times New Roman"/>
          <w:b/>
          <w:sz w:val="28"/>
          <w:szCs w:val="28"/>
        </w:rPr>
        <w:t>ПК 4.3</w:t>
      </w:r>
      <w:r w:rsidRPr="00593F4C">
        <w:rPr>
          <w:rFonts w:ascii="Times New Roman" w:hAnsi="Times New Roman"/>
          <w:sz w:val="28"/>
          <w:szCs w:val="28"/>
        </w:rPr>
        <w:t xml:space="preserve"> Осуществлять имму</w:t>
      </w:r>
      <w:r>
        <w:rPr>
          <w:rFonts w:ascii="Times New Roman" w:hAnsi="Times New Roman"/>
          <w:sz w:val="28"/>
          <w:szCs w:val="28"/>
        </w:rPr>
        <w:t>нопрофилактическую деятельность</w:t>
      </w:r>
    </w:p>
    <w:p w:rsidR="0025439D" w:rsidRDefault="0025439D" w:rsidP="0025439D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593F4C">
        <w:rPr>
          <w:rFonts w:ascii="Times New Roman" w:hAnsi="Times New Roman"/>
          <w:b/>
          <w:sz w:val="28"/>
          <w:szCs w:val="28"/>
        </w:rPr>
        <w:t>ПК 4.4</w:t>
      </w:r>
      <w:r w:rsidRPr="00593F4C">
        <w:rPr>
          <w:rFonts w:ascii="Times New Roman" w:hAnsi="Times New Roman"/>
          <w:sz w:val="28"/>
          <w:szCs w:val="28"/>
        </w:rPr>
        <w:t xml:space="preserve"> Организовывать </w:t>
      </w:r>
      <w:proofErr w:type="spellStart"/>
      <w:r w:rsidRPr="00593F4C">
        <w:rPr>
          <w:rFonts w:ascii="Times New Roman" w:hAnsi="Times New Roman"/>
          <w:sz w:val="28"/>
          <w:szCs w:val="28"/>
        </w:rPr>
        <w:t>здоровьесберегающую</w:t>
      </w:r>
      <w:proofErr w:type="spellEnd"/>
      <w:r w:rsidRPr="00593F4C">
        <w:rPr>
          <w:rFonts w:ascii="Times New Roman" w:hAnsi="Times New Roman"/>
          <w:sz w:val="28"/>
          <w:szCs w:val="28"/>
        </w:rPr>
        <w:t xml:space="preserve"> среду</w:t>
      </w:r>
      <w:r w:rsidRPr="00AA5599">
        <w:rPr>
          <w:rFonts w:ascii="Times New Roman" w:hAnsi="Times New Roman"/>
        </w:rPr>
        <w:t>.</w:t>
      </w:r>
    </w:p>
    <w:p w:rsidR="005D12F1" w:rsidRDefault="005D12F1" w:rsidP="0025439D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439D" w:rsidRPr="00FF3C6D" w:rsidRDefault="0025439D" w:rsidP="0025439D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25439D" w:rsidRPr="00FF3C6D" w:rsidRDefault="0025439D" w:rsidP="0025439D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423"/>
        <w:gridCol w:w="53"/>
      </w:tblGrid>
      <w:tr w:rsidR="0025439D" w:rsidRPr="00FF3C6D" w:rsidTr="005D12F1">
        <w:trPr>
          <w:gridBefore w:val="1"/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25439D" w:rsidRPr="00FF3C6D" w:rsidRDefault="0025439D" w:rsidP="000F45B8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39D" w:rsidRPr="00FF3C6D" w:rsidTr="005D12F1">
        <w:trPr>
          <w:gridBefore w:val="1"/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8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170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проводить забор, транспортировку и хранение биоматериала для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микробиологических исследований;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 xml:space="preserve">соблюдать санитарно-эпидемиологические правила и нормативы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iCs/>
                <w:sz w:val="24"/>
                <w:szCs w:val="24"/>
              </w:rPr>
              <w:t>медицинской организации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дифференцировать разные группы микроорганизмов по их основным свойствам;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профилакти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ку распространения инфекции, в том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числе, иммунопрофилактику;</w:t>
            </w:r>
          </w:p>
          <w:p w:rsidR="005D12F1" w:rsidRPr="00FF3C6D" w:rsidRDefault="005D12F1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5D12F1" w:rsidRPr="00FF3C6D" w:rsidRDefault="005D12F1" w:rsidP="000F45B8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Before w:val="1"/>
          <w:trHeight w:val="28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FF3C6D" w:rsidRDefault="005D12F1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</w:tr>
      <w:tr w:rsidR="005D12F1" w:rsidRPr="00FF3C6D" w:rsidTr="005D12F1">
        <w:trPr>
          <w:gridBefore w:val="1"/>
          <w:trHeight w:val="56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роль микроорганизмов в жизни человека и общества;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морфология, физиология и экология микроорганизмов;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 методы лабораторных микробиологических и иммунологических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методов исследования, медицинские показания к проведению исследований,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правила интерпретации их результатов;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локализацию микроорганизмов в организме человека, 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микробиологические основы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имиотерапии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химиоп</w:t>
            </w:r>
            <w:r w:rsidRPr="007F5DC8">
              <w:rPr>
                <w:rFonts w:ascii="Times New Roman" w:hAnsi="Times New Roman"/>
                <w:sz w:val="24"/>
                <w:szCs w:val="24"/>
              </w:rPr>
              <w:t>рофилактики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lastRenderedPageBreak/>
              <w:t>инфекционных заболеваний;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основные методы асептики и антисептики, принципы микробной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DC8">
              <w:rPr>
                <w:rFonts w:ascii="Times New Roman" w:hAnsi="Times New Roman"/>
                <w:sz w:val="24"/>
                <w:szCs w:val="24"/>
              </w:rPr>
              <w:t>деконтаминации</w:t>
            </w:r>
            <w:proofErr w:type="spellEnd"/>
            <w:r w:rsidRPr="007F5DC8">
              <w:rPr>
                <w:rFonts w:ascii="Times New Roman" w:hAnsi="Times New Roman"/>
                <w:sz w:val="24"/>
                <w:szCs w:val="24"/>
              </w:rPr>
              <w:t xml:space="preserve"> различных объектов;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основы эпидемиологии инфекционных болезней, механизмы и пути заражения;</w:t>
            </w:r>
          </w:p>
          <w:p w:rsidR="005D12F1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 xml:space="preserve">меры профилактики инфекций, в том числе, связанных с оказанием </w:t>
            </w:r>
          </w:p>
          <w:p w:rsidR="005D12F1" w:rsidRPr="007F5DC8" w:rsidRDefault="005D12F1" w:rsidP="005D12F1">
            <w:pPr>
              <w:suppressAutoHyphens/>
              <w:spacing w:after="0"/>
              <w:ind w:firstLine="3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медицинской помощи;</w:t>
            </w:r>
          </w:p>
          <w:p w:rsidR="005D12F1" w:rsidRPr="00FF3C6D" w:rsidRDefault="005D12F1" w:rsidP="005D12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DC8">
              <w:rPr>
                <w:rFonts w:ascii="Times New Roman" w:hAnsi="Times New Roman"/>
                <w:sz w:val="24"/>
                <w:szCs w:val="24"/>
              </w:rPr>
              <w:t>факторы иммунитета, его значение для человека и общества, принципы иммунодиагностики, иммунопрофилактики и иммунотерапии болезней человека.</w:t>
            </w:r>
          </w:p>
        </w:tc>
      </w:tr>
      <w:tr w:rsidR="005D12F1" w:rsidRPr="00FF3C6D" w:rsidTr="005D12F1">
        <w:trPr>
          <w:gridBefore w:val="2"/>
          <w:trHeight w:val="1432"/>
        </w:trPr>
        <w:tc>
          <w:tcPr>
            <w:tcW w:w="0" w:type="auto"/>
            <w:tcBorders>
              <w:left w:val="nil"/>
            </w:tcBorders>
          </w:tcPr>
          <w:p w:rsidR="005D12F1" w:rsidRPr="00FF3C6D" w:rsidRDefault="005D12F1" w:rsidP="005D12F1">
            <w:pPr>
              <w:spacing w:after="0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After w:val="2"/>
          <w:trHeight w:val="841"/>
        </w:trPr>
        <w:tc>
          <w:tcPr>
            <w:tcW w:w="0" w:type="auto"/>
          </w:tcPr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2F1" w:rsidRPr="00FF3C6D" w:rsidTr="005D12F1">
        <w:trPr>
          <w:gridAfter w:val="2"/>
          <w:trHeight w:val="841"/>
        </w:trPr>
        <w:tc>
          <w:tcPr>
            <w:tcW w:w="0" w:type="auto"/>
            <w:tcBorders>
              <w:bottom w:val="single" w:sz="4" w:space="0" w:color="000000"/>
            </w:tcBorders>
          </w:tcPr>
          <w:p w:rsidR="005D12F1" w:rsidRPr="00FF3C6D" w:rsidRDefault="005D12F1" w:rsidP="000F45B8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439D" w:rsidRPr="00FF3C6D" w:rsidRDefault="0025439D" w:rsidP="0025439D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оценки  освоения  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25439D" w:rsidRPr="00FF3C6D" w:rsidRDefault="0025439D" w:rsidP="0025439D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25439D" w:rsidRPr="00FF3C6D" w:rsidRDefault="0025439D" w:rsidP="0025439D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25439D" w:rsidRPr="00FF3C6D" w:rsidRDefault="0025439D" w:rsidP="0025439D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</w:p>
    <w:p w:rsidR="0025439D" w:rsidRPr="00FF3C6D" w:rsidRDefault="0025439D" w:rsidP="0025439D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 аттестация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проводится  с  целью  установления  уровня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подготовки обучающихся ФГОС СПО по специальности </w:t>
      </w:r>
      <w:r w:rsidR="00BF740B" w:rsidRPr="00BF740B">
        <w:rPr>
          <w:rFonts w:ascii="Times New Roman" w:hAnsi="Times New Roman"/>
          <w:sz w:val="28"/>
          <w:szCs w:val="28"/>
        </w:rPr>
        <w:t>34.02.01 Сестринское дело</w:t>
      </w:r>
      <w:r w:rsidRPr="00BF7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требований к результатам освоения программы учеб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дисциплины  Основы  микробиологии  и иммунологии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определяет:</w:t>
      </w:r>
    </w:p>
    <w:p w:rsidR="0025439D" w:rsidRPr="00FF3C6D" w:rsidRDefault="0025439D" w:rsidP="0025439D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полноту и прочность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знаний;</w:t>
      </w:r>
    </w:p>
    <w:p w:rsidR="0025439D" w:rsidRPr="00FF3C6D" w:rsidRDefault="0025439D" w:rsidP="0025439D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25439D" w:rsidRPr="00FF3C6D" w:rsidRDefault="0025439D" w:rsidP="0025439D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25439D" w:rsidRDefault="0025439D" w:rsidP="0025439D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5D12F1" w:rsidRPr="00FF3C6D" w:rsidRDefault="005D12F1" w:rsidP="005D12F1">
      <w:p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25439D" w:rsidRPr="00FF3C6D" w:rsidRDefault="0025439D" w:rsidP="0025439D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25439D" w:rsidRPr="00FF3C6D" w:rsidRDefault="0025439D" w:rsidP="0025439D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25439D" w:rsidRPr="00FF3C6D" w:rsidRDefault="0025439D" w:rsidP="0025439D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25439D" w:rsidRPr="00FF3C6D" w:rsidRDefault="0025439D" w:rsidP="0025439D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5D12F1">
      <w:pPr>
        <w:numPr>
          <w:ilvl w:val="0"/>
          <w:numId w:val="9"/>
        </w:numPr>
        <w:spacing w:after="0" w:line="36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для подготовки обучающихся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 текущему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контролю по учебной дисциплине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ставлены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контрольные  вопросы,  задания  для  подготовки  к 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Default="0025439D" w:rsidP="0025439D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обучающихся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25439D" w:rsidRPr="00FF3C6D" w:rsidTr="000F45B8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5439D" w:rsidRPr="00FF3C6D" w:rsidTr="000F45B8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25439D" w:rsidRPr="00FF3C6D" w:rsidRDefault="0025439D" w:rsidP="000F45B8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ающихся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25439D" w:rsidRPr="00FF3C6D" w:rsidRDefault="0025439D" w:rsidP="000F45B8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5439D" w:rsidRDefault="0025439D" w:rsidP="0025439D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25439D" w:rsidRPr="00FF3C6D" w:rsidRDefault="0025439D" w:rsidP="0025439D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25439D" w:rsidRPr="00FF3C6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439D" w:rsidRPr="00FF3C6D" w:rsidRDefault="0025439D" w:rsidP="0025439D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25439D" w:rsidRPr="00FF3C6D" w:rsidRDefault="0025439D" w:rsidP="0025439D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25439D" w:rsidRPr="00FF3C6D" w:rsidRDefault="0025439D" w:rsidP="0025439D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25439D" w:rsidRPr="00FF3C6D" w:rsidRDefault="0025439D" w:rsidP="0025439D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25439D" w:rsidRDefault="0025439D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Показатели результатов текущего контроля по теоретическим и практическим занятиям  учебной дисциплины выставляются в соответствующие графы «Журнала учета образовательного процесса» в виде отметок по пятибалльной системе.</w:t>
      </w:r>
    </w:p>
    <w:p w:rsidR="005D12F1" w:rsidRPr="00FF3C6D" w:rsidRDefault="005D12F1" w:rsidP="0025439D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Комплект ФОС для промежуточной аттестации по учебной дисциплине </w:t>
      </w:r>
    </w:p>
    <w:p w:rsidR="0025439D" w:rsidRPr="00FF3C6D" w:rsidRDefault="0025439D" w:rsidP="0025439D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25439D" w:rsidRPr="00FF3C6D" w:rsidRDefault="0025439D" w:rsidP="0025439D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25439D" w:rsidRPr="00FF3C6D" w:rsidRDefault="0025439D" w:rsidP="0025439D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25439D" w:rsidRPr="00FF3C6D" w:rsidRDefault="0025439D" w:rsidP="0025439D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–выставляется обучающемуся, допустившему до 30 %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 в тестовом задании</w:t>
      </w:r>
    </w:p>
    <w:p w:rsidR="0025439D" w:rsidRPr="00FF3C6D" w:rsidRDefault="0025439D" w:rsidP="0025439D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обучающийся допустил более 30 % ошибок в тестовом задан</w:t>
      </w:r>
      <w:r w:rsidR="005D1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Задания для обучающегося</w:t>
      </w:r>
    </w:p>
    <w:p w:rsidR="0025439D" w:rsidRPr="00FF3C6D" w:rsidRDefault="0025439D" w:rsidP="0025439D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25439D" w:rsidRPr="00FF3C6D" w:rsidRDefault="0025439D" w:rsidP="0025439D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25439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графе  бланка  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 промежуточной аттестации».</w:t>
      </w:r>
    </w:p>
    <w:p w:rsidR="00BB4886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Pr="00FF3C6D" w:rsidRDefault="00BB4886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25439D" w:rsidRPr="00FF3C6D" w:rsidRDefault="0025439D" w:rsidP="0025439D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25439D" w:rsidRPr="00FF3C6D" w:rsidRDefault="0025439D" w:rsidP="0025439D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25439D" w:rsidRPr="00FF3C6D" w:rsidRDefault="0025439D" w:rsidP="0025439D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39D" w:rsidRPr="00FF3C6D" w:rsidRDefault="0025439D" w:rsidP="0025439D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 Задания для проведения среза знаний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gramStart"/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дисциплине  Основы</w:t>
      </w:r>
      <w:proofErr w:type="gramEnd"/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микробиологии  и  иммунологии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5439D" w:rsidRPr="00FF3C6D" w:rsidRDefault="0025439D" w:rsidP="0025439D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25439D" w:rsidRPr="00FF3C6D" w:rsidRDefault="0025439D" w:rsidP="0025439D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25439D" w:rsidRPr="00FF3C6D" w:rsidRDefault="0025439D" w:rsidP="0025439D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80 до 89 % правильных ответов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439D" w:rsidRPr="00FF3C6D" w:rsidRDefault="0025439D" w:rsidP="0025439D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70 до 79 % правильных ответов </w:t>
      </w:r>
    </w:p>
    <w:p w:rsidR="0025439D" w:rsidRPr="00FF3C6D" w:rsidRDefault="0025439D" w:rsidP="002543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25439D" w:rsidRPr="00FF3C6D" w:rsidRDefault="0025439D" w:rsidP="0025439D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25439D" w:rsidRPr="00FF3C6D" w:rsidRDefault="0025439D" w:rsidP="0025439D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25439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25439D" w:rsidRPr="00FF3C6D" w:rsidRDefault="0025439D" w:rsidP="0025439D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439D" w:rsidRDefault="0025439D" w:rsidP="0025439D">
      <w:pPr>
        <w:spacing w:before="59"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886" w:rsidRDefault="00BB4886" w:rsidP="0025439D">
      <w:pPr>
        <w:spacing w:before="59" w:after="0" w:line="240" w:lineRule="auto"/>
        <w:ind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39D" w:rsidRPr="00FF3C6D" w:rsidRDefault="0025439D" w:rsidP="0025439D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приложений к комплекту ФОС</w:t>
      </w:r>
    </w:p>
    <w:p w:rsidR="0025439D" w:rsidRPr="00FF3C6D" w:rsidRDefault="0025439D" w:rsidP="0025439D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</w:t>
      </w:r>
      <w:r w:rsidR="00BB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дисциплине  Основы микробиологии и иммунологии</w:t>
      </w:r>
    </w:p>
    <w:p w:rsidR="0025439D" w:rsidRPr="00FF3C6D" w:rsidRDefault="0025439D" w:rsidP="002543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7338"/>
      </w:tblGrid>
      <w:tr w:rsidR="0025439D" w:rsidRPr="00FF3C6D" w:rsidTr="000F45B8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25439D" w:rsidRPr="00FF3C6D" w:rsidTr="000F45B8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25439D" w:rsidRPr="00FF3C6D" w:rsidTr="000F45B8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39D" w:rsidRPr="00FF3C6D" w:rsidRDefault="0025439D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25439D" w:rsidRPr="00FF3C6D" w:rsidRDefault="0025439D" w:rsidP="000F4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86" w:rsidRPr="00FF3C6D" w:rsidTr="00BB4886">
        <w:trPr>
          <w:trHeight w:val="11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91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микробиологии  и иммунологии</w:t>
            </w:r>
          </w:p>
        </w:tc>
      </w:tr>
      <w:tr w:rsidR="00BB4886" w:rsidRPr="00FF3C6D" w:rsidTr="00BB4886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4886" w:rsidRPr="00FF3C6D" w:rsidRDefault="00BB4886" w:rsidP="000F45B8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Default="0025439D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886" w:rsidRDefault="00BB4886" w:rsidP="0025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9D" w:rsidRPr="00FF3C6D" w:rsidRDefault="0025439D" w:rsidP="0025439D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25439D" w:rsidRPr="008771B0" w:rsidRDefault="0025439D" w:rsidP="0025439D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вопросов для подготовки обучающихся к дифференциальному  зачёту </w:t>
      </w:r>
      <w:r w:rsidR="00BB4886">
        <w:rPr>
          <w:rFonts w:ascii="Times New Roman" w:hAnsi="Times New Roman" w:cs="Times New Roman"/>
          <w:color w:val="000000"/>
          <w:sz w:val="24"/>
          <w:szCs w:val="24"/>
        </w:rPr>
        <w:t xml:space="preserve"> по дисциплине Основы микробиологии и иммунологии</w:t>
      </w:r>
    </w:p>
    <w:p w:rsidR="009754E5" w:rsidRDefault="009754E5" w:rsidP="009754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754E5" w:rsidRPr="00D74741" w:rsidRDefault="009754E5" w:rsidP="009754E5">
      <w:p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>Общая микробиология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Задачи медицинской микробиологии. Вклад русских учёных в развитие микробиологии. Этапы развития микробиологии.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Питание бактерий. Типы питания и механизмы.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особенности физиологии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Размножение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Химический состав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фазы роста бактерий.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формы бактерий,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Дыхание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Влияние факторов окружающей среды на </w:t>
      </w:r>
      <w:proofErr w:type="spellStart"/>
      <w:proofErr w:type="gramStart"/>
      <w:r w:rsidRPr="00D74741">
        <w:rPr>
          <w:rFonts w:ascii="Times New Roman" w:hAnsi="Times New Roman" w:cs="Times New Roman"/>
          <w:sz w:val="24"/>
          <w:szCs w:val="24"/>
        </w:rPr>
        <w:t>микробы.Физические</w:t>
      </w:r>
      <w:proofErr w:type="spellEnd"/>
      <w:proofErr w:type="gramEnd"/>
      <w:r w:rsidRPr="00D74741">
        <w:rPr>
          <w:rFonts w:ascii="Times New Roman" w:hAnsi="Times New Roman" w:cs="Times New Roman"/>
          <w:sz w:val="24"/>
          <w:szCs w:val="24"/>
        </w:rPr>
        <w:t>, химические и биологические факторы.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Основные морфологические элементы бактериальной клетки и их составляющие.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клеточной стенки бактериальной клетки.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Систематика, классификация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Типы питания бактерий и их механизм.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Охарактеризуйте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эукариотические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прокариотические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микроорганизмы, их особенности.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грибов.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Строение и классификация вирусов.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Особенности физиологии грибов и простейших.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Абортивный тип, продуктивный, интегративный тип взаимодействия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Классификация  и  </w:t>
      </w:r>
      <w:r>
        <w:rPr>
          <w:rFonts w:ascii="Times New Roman" w:hAnsi="Times New Roman" w:cs="Times New Roman"/>
          <w:sz w:val="24"/>
          <w:szCs w:val="24"/>
        </w:rPr>
        <w:t xml:space="preserve">строение  вирусов. 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Репродукция вирусов. Продуктивный тип взаимодействие вируса с клеткой.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Вирусы бактерий (бактериофаги). Морфология и химический состав.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Палочковидные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Извитые формы бактерий,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Кокковидные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бактерии, их характеристика.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Внутрибольничная инфекция. Понятие. Микробиологическое основы борьбы с внутрибольничными инфекциями.</w:t>
      </w:r>
    </w:p>
    <w:p w:rsid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Химиотерапевтические препараты. Антибиотики, классификация по источнику получения.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Микрофлора организма человека. Распространение микробов в окружающей среде. Микрофлора почвы,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741">
        <w:rPr>
          <w:rFonts w:ascii="Times New Roman" w:hAnsi="Times New Roman" w:cs="Times New Roman"/>
          <w:sz w:val="24"/>
          <w:szCs w:val="24"/>
        </w:rPr>
        <w:t>воздуха.</w:t>
      </w:r>
    </w:p>
    <w:p w:rsidR="009754E5" w:rsidRPr="009754E5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54E5">
        <w:rPr>
          <w:rFonts w:ascii="Times New Roman" w:hAnsi="Times New Roman" w:cs="Times New Roman"/>
          <w:sz w:val="24"/>
          <w:szCs w:val="24"/>
        </w:rPr>
        <w:t xml:space="preserve"> Патогенные и условно-патогенные микробы. Понятие, характеристика, примеры микроорганизмов.</w:t>
      </w:r>
    </w:p>
    <w:p w:rsidR="009754E5" w:rsidRPr="00D74741" w:rsidRDefault="009754E5" w:rsidP="009754E5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Микробы и внешняя среда. Уничтожение микробов в окружающей среде.</w:t>
      </w:r>
    </w:p>
    <w:p w:rsidR="009754E5" w:rsidRPr="009754E5" w:rsidRDefault="009754E5" w:rsidP="009754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Учение об инфекционном и эпидемическом процессах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Дайте характеристику особенностей инфекционных болезней. Периоды инфекционных болезней.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Инфекция – понятие. Инфекционный процесс, инфекционное заболевание. Стадии инфекционного процесса, его уровни.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Инфекционный процесс. Понятие, роль микроорганизма и окружающей среды в развитии инфекционного процесса.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Понятие об очаге инфекционного заболевания. Комплекс мероприятий, направленных на разрыв эпидемической цепи.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Понятие об эпидемическом процессе. Схема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эпидпроцесса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: источник возбудителя инфекционного заболевания, механизм, пути и факторы распространения возбудителей во внешней среде, восприимчивый коллектив.</w:t>
      </w:r>
    </w:p>
    <w:p w:rsidR="009754E5" w:rsidRPr="00D74741" w:rsidRDefault="009754E5" w:rsidP="009754E5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эпидемиологическом процессе. Участие медицинской сестры, фельдшера в профилактических, противоэпидемиологических мероприятиях.</w:t>
      </w:r>
    </w:p>
    <w:p w:rsidR="009754E5" w:rsidRPr="00D74741" w:rsidRDefault="009754E5" w:rsidP="009754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Паразитология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Предмет и задачи медицинской паразитологии: протозоологии, гельминтологии,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арахноэнтологии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Жгутиковые, представитель мочеполовая трихомонада, строение и методы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обнаружени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4741">
        <w:rPr>
          <w:rFonts w:ascii="Times New Roman" w:hAnsi="Times New Roman" w:cs="Times New Roman"/>
          <w:sz w:val="24"/>
          <w:szCs w:val="24"/>
        </w:rPr>
        <w:t xml:space="preserve">Возбудитель 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лямблиоза</w:t>
      </w:r>
      <w:proofErr w:type="spellEnd"/>
      <w:proofErr w:type="gramEnd"/>
      <w:r w:rsidRPr="00D74741">
        <w:rPr>
          <w:rFonts w:ascii="Times New Roman" w:hAnsi="Times New Roman" w:cs="Times New Roman"/>
          <w:sz w:val="24"/>
          <w:szCs w:val="24"/>
        </w:rPr>
        <w:t xml:space="preserve"> , клиника 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Саркодовые, представитель дизентерийная амёба, её строение.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Саркодовые, представитель дизентерийная амёба, жизненный цикл, пути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Класс Споровики. Малярийный плазмодий, жизненный цикл. 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Клещи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Саркоптиформные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. Чесоточный клещ, характеристика, способы заражения и методы борьбы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 представитель эхинококк. Строение, жизненный цикл, профилактика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Острица, жизненный цикл,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Споровики. Токсоплазма. Жизненный цикл и способы заражения человека.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Нематоды. Аскарида, жизненный цикл,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Бычий цепень, клиническая картина, диагноз.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Гельминты. Общая характеристика, классификация.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Свиной цепень. Строение, жизненный цикл, профилактика.</w:t>
      </w:r>
    </w:p>
    <w:p w:rsidR="009754E5" w:rsidRPr="00D74741" w:rsidRDefault="009754E5" w:rsidP="009754E5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Класс Цестоды. Широкий лентец. Жизненный цикл. Профилактика.</w:t>
      </w:r>
    </w:p>
    <w:p w:rsidR="009754E5" w:rsidRPr="009754E5" w:rsidRDefault="009754E5" w:rsidP="009754E5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Раздел </w:t>
      </w:r>
      <w:r w:rsidRPr="00D747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9754E5">
        <w:rPr>
          <w:rFonts w:ascii="Times New Roman" w:hAnsi="Times New Roman" w:cs="Times New Roman"/>
          <w:b/>
          <w:bCs/>
          <w:sz w:val="24"/>
          <w:szCs w:val="24"/>
        </w:rPr>
        <w:t>ммунология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Реакции антиген – антитело. Их практическое применение. Реакция агглютинации. Понятие,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Вакцины, их роль в борьбе с инфекционными болезнями.  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Факторы защиты организма. Специфические и неспецифические.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Понятие об иммунологии. Центральные и периферические органы иммунной системы человека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Виды иммунитета. Их особенности. Современное определение понятия «иммунитет»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Иммуннопрофилактика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 xml:space="preserve"> и иммунотерапия. Способ получения, введение вакцин, побочные реакции, осложнение, меры предупреждения возникновения реакций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Иммунная система человека. Строение. Функции.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Антитела. Понятие, строение, свойства.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Иммунопрофилактика и иммунотерапия: определение, назначение, препараты для обеспечения. Способ получения, введение сывороток, побочные реакции, осложнение, меры предупреждения возникновения реакций.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Иммунодиагностика. Понятие. Основные принципы иммунологической диагностики болезней человека.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lastRenderedPageBreak/>
        <w:t>Механизм взаимодействия антитела с антигеном.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Аллергия, как форма иммунного ответа.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Структурно - функциональные особенности иммуноглобулинов различных классов.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>Реакция антиген – антитело. Их практическое применение. Реакция нейтрализации. Назначение.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  Антигены, как фактор, запускающий иммунный ответ</w:t>
      </w:r>
    </w:p>
    <w:p w:rsidR="009754E5" w:rsidRPr="00D74741" w:rsidRDefault="009754E5" w:rsidP="009754E5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741">
        <w:rPr>
          <w:rFonts w:ascii="Times New Roman" w:hAnsi="Times New Roman" w:cs="Times New Roman"/>
          <w:sz w:val="24"/>
          <w:szCs w:val="24"/>
        </w:rPr>
        <w:t xml:space="preserve">Особенности противовирусного, </w:t>
      </w:r>
      <w:proofErr w:type="spellStart"/>
      <w:r w:rsidRPr="00D74741">
        <w:rPr>
          <w:rFonts w:ascii="Times New Roman" w:hAnsi="Times New Roman" w:cs="Times New Roman"/>
          <w:sz w:val="24"/>
          <w:szCs w:val="24"/>
        </w:rPr>
        <w:t>антипаразитарного</w:t>
      </w:r>
      <w:proofErr w:type="spellEnd"/>
      <w:r w:rsidRPr="00D74741">
        <w:rPr>
          <w:rFonts w:ascii="Times New Roman" w:hAnsi="Times New Roman" w:cs="Times New Roman"/>
          <w:sz w:val="24"/>
          <w:szCs w:val="24"/>
        </w:rPr>
        <w:t>, противогрибкового иммунитета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Pr="009754E5" w:rsidRDefault="009754E5" w:rsidP="009754E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4E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754E5" w:rsidRPr="009754E5" w:rsidRDefault="009754E5" w:rsidP="009754E5">
      <w:pPr>
        <w:spacing w:after="0" w:line="240" w:lineRule="auto"/>
        <w:ind w:left="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 тестовых вопросов для дифференциального  зачёта</w:t>
      </w: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610A7F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1 </w:t>
      </w:r>
      <w:r w:rsidRPr="0061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правильный ответ</w:t>
      </w:r>
    </w:p>
    <w:p w:rsidR="00125AA8" w:rsidRPr="00610A7F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A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Видимое невооруженным глазом скопление клеток микроорганизмов на поверхности плотной питательной среды это</w:t>
      </w:r>
      <w:r w:rsidRPr="00610A7F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клон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штамм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колония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вариант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коккам относятся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бактерии с клетками сферической формы (микрококки стрептококки)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бактерии с клетками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пулевидной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(возбудитель столбняка)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бактерии с клетками цилиндрической формы (кишечная палочка)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бактерии с нитевидными клетками (серобактерии)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извитым бактериям относятся…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вибрионы и спириллы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спирохеты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стрептококки и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Эндоспоры бактерий выполняют функцию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размножения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выживания в неблагоприятных условиях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распространения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внедрения в живые организмы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Для окраски препаратов микроорганизмов по методу </w:t>
      </w:r>
      <w:proofErr w:type="spellStart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Грама</w:t>
      </w:r>
      <w:proofErr w:type="spellEnd"/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используют следующие анилиновые красители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нейтральный красный и метиленовый синий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эритрозин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раствор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Люголя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фуксин и метиленовый синий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генциановый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фиолетовый и фуксин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Пигменты в жизнедеятельности бактерий выполняют роль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фактора защиты от действия антибиотиков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фактора защиты от ультрафиолетовой радиации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фактора защиты от паразитов бактерий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фактора защиты от действия гуморальных факторов иммунитета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Логарифмическая фаза на кривой роста стационарной культуры микроорганизмов характеризуется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стабильной максимальной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уменьшением численности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стабильной минимальной численностью микроорганизмов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 питательным средам предъявляются требования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усвояемости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изотоничности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стерильности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прозрачности и приятного запаха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наличия высокого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-восстановительного потенциала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Специфическим для вирусов является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облигатный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упрощенный метаболизм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способность </w:t>
      </w:r>
      <w:proofErr w:type="gram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росу</w:t>
      </w:r>
      <w:proofErr w:type="gram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простых питательных средах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факультативный внутриклеточный паразитизм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Для культивирования вирусов используют: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питательные среды, содержащие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нативный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белок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культуры клеток и куриные эмбрионы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лабораторных животных и кровососущих членистоногих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питательные среды, содержащие экстракты бычьего сердца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Оболочка вирусных частиц называется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капсид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вирион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капсомер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икосаэдр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Представителями резидентной микрофлоры кожи человека являются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стафилококки             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энтеробактерии</w:t>
      </w:r>
      <w:proofErr w:type="spellEnd"/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плесневые грибы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Санитарно-показательными при санитарно-микробиологической оценке питьевой воды являются</w:t>
      </w: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гемолитические стафилококки и стрептококки;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колиформные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анаэробные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клостридии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аммонифицирующие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бациллы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При подготовке стеклянной посуды для микробиологических исследований чаще используют метод стерилизации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сухим жаром           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кипячением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автоклавированием</w:t>
      </w:r>
      <w:proofErr w:type="spellEnd"/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УФ лучами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 особенности биологии вирусов относится …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абсолютный паразитизм          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упрощенное строение</w:t>
      </w:r>
    </w:p>
    <w:p w:rsidR="00125AA8" w:rsidRPr="00A122A0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питание путем фагоцитоза       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2A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бинарное деление</w:t>
      </w: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A8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Основным критерием при классифицировании вирусов является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морфология вириона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наличие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характеристики нуклеиновой кислоты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наличие ферментов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Для оценки санитарно-микробиологического состояния воздуха закрытых помещений используют показатель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коли-титр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общее микробное число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коли-индекс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перфрингенс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-титр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Микроорганизмы, которым для нормальной жизнедеятельности необходима высокая концентрация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Инфекционная болезнь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совокупность физиологических и патологических реакций, которые развиваются в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взаимодействии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клиническое проявление взаимодействий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процесс взаимодействия между микроорганизмами 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процесс проникновения микроорганизмов во внутреннюю среду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макроорганизма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Интерфероны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обладают противомикробной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обладают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иммунодепрессирующими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обладают противовирусной и противоопухолевой активностью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обладают видовой специфичностью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Секреторные иммуноглобулины класса А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являются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пентамером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обеспечивают местный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содержат секреторный компонент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преобладают при вторичном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Поверхностные структуры микроорганизмов и макромолекулы, входящие в их состав, принимающие участие в прикреплении бактерий к клеткам-мишеням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рецепторы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адгезины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инвазины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токсины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Генетически обусловленная способность микроорганизмов вызывать инфекционные заболевания человека и животных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вирулентность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патогенность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лизогения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сапробность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Антибиотикограмма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результат определения чувствительности пациента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результат определения чувствительности бактерий к антибиотикам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результат определения чувствительности антибиотиков к микробам.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 определения устойчивости бактерий к бактериофагам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 специфическим факторам защиты организма относится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нормальная микрофлора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иммуноглобулины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естетственные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киллеры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Преодолевают </w:t>
      </w:r>
      <w:proofErr w:type="spellStart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трансплацентарный</w:t>
      </w:r>
      <w:proofErr w:type="spellEnd"/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барьер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Преобладают при вторичном иммунном ответе иммуноглобулины …</w:t>
      </w:r>
    </w:p>
    <w:p w:rsidR="00125AA8" w:rsidRPr="00E000B3" w:rsidRDefault="00125AA8" w:rsidP="00125A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A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G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Ig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M</w:t>
      </w: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Г) </w:t>
      </w:r>
      <w:r w:rsidRPr="00E000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 E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коклюш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лихорадка Ку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корь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возвратный тиф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14.Основной метод заражения при гепатите А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трансмиссивный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водный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половой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фекально-оральный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кровь                                           Б) мочу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носоглоточную слизь                  Г) желчь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>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Истинное ядро имеют следующие группы микроорганизмов…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микроскопические грибы      Б)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микоплазмы                             Г) археи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Заболевания, вызываемые вирусами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бруцеллез                  Б) краснуха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туляремия                 Г) чума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Вирус гепатита В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передается аэрогенным путем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может находиться в состоянии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провируса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циркулирует во всех биологических жидкостях вирусоносителя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передается  парентеральным  путем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4. Для изучения подвижности микроорганизмов готовят микропрепараты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мазки, фиксированные химическим способом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"раздавленная капля" и "висячая капля"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среза или соскоба ткани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мазки, фиксированные пламенем горелки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5. Ворсинки и пили бактерий выполняют функцию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размножения и распространения              Б) выживания в неблагоприятных условиях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защиты и усиления адгезии бактерий       Г) запасания питательных веществ и воды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6. Новое  поколение вирусов образуется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А) трансдукцией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митозом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репродукцией в клетке хозяина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коньюгацией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7. В организме человека свободны от микроорганизмов (стерильны)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ротовая полость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мочеиспускательные пути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верхние дыхательные пути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почки и мочевой пузырь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Calibri" w:hAnsi="Calibri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8. К факторам патогенности микроорганизмов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рибосомы и </w:t>
      </w:r>
      <w:proofErr w:type="spellStart"/>
      <w:r w:rsidRPr="00E000B3">
        <w:rPr>
          <w:sz w:val="28"/>
          <w:szCs w:val="28"/>
        </w:rPr>
        <w:t>мезосомы</w:t>
      </w:r>
      <w:proofErr w:type="spellEnd"/>
      <w:r w:rsidRPr="00E000B3">
        <w:rPr>
          <w:sz w:val="28"/>
          <w:szCs w:val="28"/>
        </w:rPr>
        <w:t xml:space="preserve">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элементы клеточной стенки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внутрицитоплазматические включения липидов и углеводов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жгутики и слизистая капсула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9. Способность микроорганизмов вызывать инфекционные заболевания человека и животных разной степени тяжести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</w:t>
      </w:r>
      <w:proofErr w:type="spellStart"/>
      <w:r w:rsidRPr="00E000B3">
        <w:rPr>
          <w:sz w:val="28"/>
          <w:szCs w:val="28"/>
        </w:rPr>
        <w:t>сапробность</w:t>
      </w:r>
      <w:proofErr w:type="spellEnd"/>
      <w:r w:rsidRPr="00E000B3">
        <w:rPr>
          <w:sz w:val="28"/>
          <w:szCs w:val="28"/>
        </w:rPr>
        <w:t xml:space="preserve">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вирулентность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 xml:space="preserve">В) резистентность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Г) </w:t>
      </w:r>
      <w:proofErr w:type="spellStart"/>
      <w:r w:rsidRPr="00E000B3">
        <w:rPr>
          <w:sz w:val="28"/>
          <w:szCs w:val="28"/>
        </w:rPr>
        <w:t>лизогения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Правильная последовательность стадий инфекционного процесса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А) мобилизация защитных свойств, внедрение и адаптация,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внедрение и адаптация, колонизация, диссеминация,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диссеминация, внедрение и адаптация, мобилизация защитных свойств,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колонизация;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колонизация, мобилизация защитных свойств</w:t>
      </w:r>
      <w:proofErr w:type="gramStart"/>
      <w:r w:rsidRPr="00E000B3">
        <w:rPr>
          <w:sz w:val="28"/>
          <w:szCs w:val="28"/>
        </w:rPr>
        <w:t>, ,</w:t>
      </w:r>
      <w:proofErr w:type="gramEnd"/>
      <w:r w:rsidRPr="00E000B3">
        <w:rPr>
          <w:sz w:val="28"/>
          <w:szCs w:val="28"/>
        </w:rPr>
        <w:t xml:space="preserve"> диссеминация, формирование иммунитета или </w:t>
      </w:r>
      <w:proofErr w:type="spellStart"/>
      <w:r w:rsidRPr="00E000B3">
        <w:rPr>
          <w:sz w:val="28"/>
          <w:szCs w:val="28"/>
        </w:rPr>
        <w:t>микробоносительства</w:t>
      </w:r>
      <w:proofErr w:type="spellEnd"/>
      <w:r w:rsidRPr="00E000B3">
        <w:rPr>
          <w:sz w:val="28"/>
          <w:szCs w:val="28"/>
        </w:rPr>
        <w:t>, внедрение и адаптация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 xml:space="preserve">11. Система белков сыворотки крови, которая относится к неспецифическим факторам иммунной защиты организма и способна </w:t>
      </w:r>
      <w:proofErr w:type="spellStart"/>
      <w:r w:rsidRPr="00E000B3">
        <w:rPr>
          <w:b/>
          <w:bCs/>
          <w:sz w:val="28"/>
          <w:szCs w:val="28"/>
        </w:rPr>
        <w:t>каскадно</w:t>
      </w:r>
      <w:proofErr w:type="spellEnd"/>
      <w:r w:rsidRPr="00E000B3">
        <w:rPr>
          <w:b/>
          <w:bCs/>
          <w:sz w:val="28"/>
          <w:szCs w:val="28"/>
        </w:rPr>
        <w:t xml:space="preserve"> активироваться,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интерферон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комплемент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пропердин</w:t>
      </w:r>
      <w:proofErr w:type="spellEnd"/>
      <w:r w:rsidRPr="00E000B3">
        <w:rPr>
          <w:sz w:val="28"/>
          <w:szCs w:val="28"/>
        </w:rPr>
        <w:t xml:space="preserve">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интерлейкин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Гуморальный антибактериальный иммунный ответ обусловлен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активацией комплемента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выработкой антител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действием цитотоксических т-лимфоцитов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действием NK-клеток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Преобладают при первичном иммунном ответе иммуноглобулины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G</w:t>
      </w:r>
      <w:r w:rsidRPr="00E000B3">
        <w:rPr>
          <w:sz w:val="28"/>
          <w:szCs w:val="28"/>
        </w:rPr>
        <w:t xml:space="preserve">           Б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A</w:t>
      </w:r>
      <w:r w:rsidRPr="00E000B3">
        <w:rPr>
          <w:sz w:val="28"/>
          <w:szCs w:val="28"/>
        </w:rPr>
        <w:t xml:space="preserve">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</w:t>
      </w:r>
      <w:r w:rsidRPr="00E000B3">
        <w:rPr>
          <w:sz w:val="28"/>
          <w:szCs w:val="28"/>
          <w:lang w:val="de-DE"/>
        </w:rPr>
        <w:t xml:space="preserve">) </w:t>
      </w:r>
      <w:proofErr w:type="spellStart"/>
      <w:r w:rsidRPr="00E000B3">
        <w:rPr>
          <w:sz w:val="28"/>
          <w:szCs w:val="28"/>
          <w:lang w:val="de-DE"/>
        </w:rPr>
        <w:t>Ig</w:t>
      </w:r>
      <w:proofErr w:type="spellEnd"/>
      <w:r w:rsidRPr="00E000B3">
        <w:rPr>
          <w:sz w:val="28"/>
          <w:szCs w:val="28"/>
          <w:lang w:val="de-DE"/>
        </w:rPr>
        <w:t xml:space="preserve"> M</w:t>
      </w:r>
      <w:r w:rsidRPr="00E000B3">
        <w:rPr>
          <w:sz w:val="28"/>
          <w:szCs w:val="28"/>
        </w:rPr>
        <w:t xml:space="preserve">           Г)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  <w:lang w:val="en-US"/>
        </w:rPr>
        <w:t>Ig</w:t>
      </w:r>
      <w:r w:rsidRPr="00E000B3">
        <w:rPr>
          <w:rStyle w:val="apple-converted-space"/>
          <w:sz w:val="28"/>
          <w:szCs w:val="28"/>
          <w:lang w:val="en-US"/>
        </w:rPr>
        <w:t> </w:t>
      </w:r>
      <w:r w:rsidRPr="00E000B3">
        <w:rPr>
          <w:sz w:val="28"/>
          <w:szCs w:val="28"/>
          <w:lang w:val="en-US"/>
        </w:rPr>
        <w:t>E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14. Заболевания, вызываемые вирусами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дифтерия              </w:t>
      </w: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13768" w:rsidRDefault="0051376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lastRenderedPageBreak/>
        <w:t>Б) сыпной тиф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ревматизм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клещевой энцефалит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Для вирусологической диагностики гриппа исследуют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кровь                                        Б) мочу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носоглоточную слизь             Г) желчь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Тестовый  контроль  по дисциплине «Основы  микробиологии  и  иммунологии»</w:t>
      </w:r>
    </w:p>
    <w:p w:rsidR="00125AA8" w:rsidRPr="00E000B3" w:rsidRDefault="00125AA8" w:rsidP="00125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4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000B3">
        <w:rPr>
          <w:b/>
          <w:bCs/>
          <w:i/>
          <w:iCs/>
          <w:color w:val="333333"/>
          <w:sz w:val="28"/>
          <w:szCs w:val="28"/>
          <w:u w:val="single"/>
        </w:rPr>
        <w:t xml:space="preserve"> Выберите 1 правильный ответ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1. Вирус гепатита А: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вызывает эпидемические вспышки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содержит ревертазу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В) обнаруживается </w:t>
      </w:r>
      <w:proofErr w:type="spellStart"/>
      <w:r w:rsidRPr="00E000B3">
        <w:rPr>
          <w:sz w:val="28"/>
          <w:szCs w:val="28"/>
        </w:rPr>
        <w:t>вирусоскопическим</w:t>
      </w:r>
      <w:proofErr w:type="spellEnd"/>
      <w:r w:rsidRPr="00E000B3">
        <w:rPr>
          <w:sz w:val="28"/>
          <w:szCs w:val="28"/>
        </w:rPr>
        <w:t xml:space="preserve"> методом во всех биологических жидкостях больного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Г) после  перенесенной болезни не формирует стойкий иммунитет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Микроорганизмы одного вида, выделенные одномоментно из одного источника это…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клон                        Б) штамм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колония                 Г) вариант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Слизистая капсула бактериальной клетки выполняет функцию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запасения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питательных веществ и защиты от высыхания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каркаса клетки и защиты от механических повреждений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разграничения рабочего пространства клетки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транспорта питательных веществ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 развитию злокачественных опухолей приводит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продуктивная вирусная инфекция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абортивная вирусная инфекция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интегративная вирусная инфекция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любой вариант вирусной инфекции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Покоящаяся вирусная частица это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капсид</w:t>
      </w:r>
      <w:proofErr w:type="spellEnd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Б) вирион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бактериофаг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суперкапсид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Микроорганизмы, которым для нормальной жизнедеятельности необходимо полное отсутствие кислорода, относятся к группе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облигатных анаэробов      Б)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микроаэрофилов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облигатных аэробов           Г)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психрофилов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Функции В-лимфоцитов: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презентация антигенной детерминанты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клеточная </w:t>
      </w:r>
      <w:proofErr w:type="spellStart"/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цитотоксичность</w:t>
      </w:r>
      <w:proofErr w:type="spellEnd"/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выработка антител                   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разрушение инфицированных клеток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Иммуноглобулины класса М …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 запускают активацию комплемента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Б) проходят через плаценту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преобладают при вторичном иммунном ответе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преобладают при первичном иммунном ответе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Специфический фактор защиты ор</w:t>
      </w:r>
      <w:r w:rsidR="00513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ганизма при вирусных инфекциях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фагоцитоз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комплемента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лизоцим                      </w:t>
      </w:r>
    </w:p>
    <w:p w:rsidR="00125AA8" w:rsidRPr="00E000B3" w:rsidRDefault="00125AA8" w:rsidP="00125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секреторные антитела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10. К представителям резидентной микрофлоры влагалища относятся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микоплазмы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 Б) </w:t>
      </w:r>
      <w:proofErr w:type="spellStart"/>
      <w:r w:rsidRPr="00E000B3">
        <w:rPr>
          <w:sz w:val="28"/>
          <w:szCs w:val="28"/>
        </w:rPr>
        <w:t>энтеробактерии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</w:t>
      </w:r>
      <w:proofErr w:type="spellStart"/>
      <w:r w:rsidRPr="00E000B3">
        <w:rPr>
          <w:sz w:val="28"/>
          <w:szCs w:val="28"/>
        </w:rPr>
        <w:t>дифтероиды</w:t>
      </w:r>
      <w:proofErr w:type="spellEnd"/>
      <w:r w:rsidRPr="00E000B3">
        <w:rPr>
          <w:sz w:val="28"/>
          <w:szCs w:val="28"/>
        </w:rPr>
        <w:t xml:space="preserve">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лактобациллы</w:t>
      </w:r>
      <w:proofErr w:type="spellEnd"/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 xml:space="preserve"> </w:t>
      </w:r>
      <w:r w:rsidRPr="00E000B3">
        <w:rPr>
          <w:b/>
          <w:sz w:val="28"/>
          <w:szCs w:val="28"/>
        </w:rPr>
        <w:t>11</w:t>
      </w:r>
      <w:r w:rsidRPr="00E000B3">
        <w:rPr>
          <w:b/>
          <w:bCs/>
          <w:sz w:val="28"/>
          <w:szCs w:val="28"/>
        </w:rPr>
        <w:t>. Санитарно-показательными при санитарно-микробиологической оценке воздуха закрытых помещений являются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гемолитические стафилококки и стрептококки;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Б) </w:t>
      </w:r>
      <w:proofErr w:type="spellStart"/>
      <w:r w:rsidRPr="00E000B3">
        <w:rPr>
          <w:sz w:val="28"/>
          <w:szCs w:val="28"/>
        </w:rPr>
        <w:t>колиформные</w:t>
      </w:r>
      <w:proofErr w:type="spellEnd"/>
      <w:r w:rsidRPr="00E000B3">
        <w:rPr>
          <w:sz w:val="28"/>
          <w:szCs w:val="28"/>
        </w:rPr>
        <w:t xml:space="preserve"> бактерии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анаэробные </w:t>
      </w:r>
      <w:proofErr w:type="spellStart"/>
      <w:r w:rsidRPr="00E000B3">
        <w:rPr>
          <w:sz w:val="28"/>
          <w:szCs w:val="28"/>
        </w:rPr>
        <w:t>клостридии</w:t>
      </w:r>
      <w:proofErr w:type="spellEnd"/>
      <w:r w:rsidRPr="00E000B3">
        <w:rPr>
          <w:sz w:val="28"/>
          <w:szCs w:val="28"/>
        </w:rPr>
        <w:t xml:space="preserve">                       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</w:t>
      </w:r>
      <w:proofErr w:type="spellStart"/>
      <w:r w:rsidRPr="00E000B3">
        <w:rPr>
          <w:sz w:val="28"/>
          <w:szCs w:val="28"/>
        </w:rPr>
        <w:t>аммонифицирующие</w:t>
      </w:r>
      <w:proofErr w:type="spellEnd"/>
      <w:r w:rsidRPr="00E000B3">
        <w:rPr>
          <w:sz w:val="28"/>
          <w:szCs w:val="28"/>
        </w:rPr>
        <w:t xml:space="preserve"> бациллы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rFonts w:ascii="Georgia" w:hAnsi="Georgia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12. Обладают наибольшим бактерицидным действием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А) ультразвуковые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волны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положительные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>В) ультрафиолетовые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 xml:space="preserve">лучи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отрицательные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ионы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13. Полное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обеспложивание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b/>
          <w:bCs/>
          <w:sz w:val="28"/>
          <w:szCs w:val="28"/>
        </w:rPr>
        <w:t>оборудования и материалов называется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А) дезинфекцией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стерилизацией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  <w:r w:rsidRPr="00E000B3">
        <w:rPr>
          <w:sz w:val="28"/>
          <w:szCs w:val="28"/>
        </w:rPr>
        <w:t xml:space="preserve">В) асептикой                    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антисептикой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14. Наиболее благоприятен для развития микроорганизмов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воздух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над</w:t>
      </w:r>
      <w:r w:rsidRPr="00E000B3">
        <w:rPr>
          <w:rStyle w:val="apple-converted-space"/>
          <w:sz w:val="28"/>
          <w:szCs w:val="28"/>
        </w:rPr>
        <w:t> </w:t>
      </w:r>
      <w:r w:rsidRPr="00E000B3">
        <w:rPr>
          <w:sz w:val="28"/>
          <w:szCs w:val="28"/>
        </w:rPr>
        <w:t>поверхностью морей и океанов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воздух закрытых помещений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воздух над лесными массивами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Г) воздух в районе населенных пунктов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b/>
          <w:bCs/>
          <w:sz w:val="28"/>
          <w:szCs w:val="28"/>
        </w:rPr>
        <w:t>15. Токсины  …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А) обеспечивают бактериям проникновение внутрь клеток и распространение по межклеточным пространствам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Б) обеспечивают связывание бактерий с поверхностью поражаемых клеток и тканей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>В) вызывают разрушение антител, коагуляцию плазмы, растворение сгустков фибрина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rFonts w:ascii="Georgia" w:hAnsi="Georgia"/>
          <w:sz w:val="28"/>
          <w:szCs w:val="28"/>
        </w:rPr>
      </w:pPr>
      <w:r w:rsidRPr="00E000B3">
        <w:rPr>
          <w:sz w:val="28"/>
          <w:szCs w:val="28"/>
        </w:rPr>
        <w:t xml:space="preserve">Г) вызывают структурные и функциональные повреждения </w:t>
      </w:r>
      <w:proofErr w:type="spellStart"/>
      <w:r w:rsidRPr="00E000B3">
        <w:rPr>
          <w:sz w:val="28"/>
          <w:szCs w:val="28"/>
        </w:rPr>
        <w:t>эукариотических</w:t>
      </w:r>
      <w:proofErr w:type="spellEnd"/>
      <w:r w:rsidRPr="00E000B3">
        <w:rPr>
          <w:sz w:val="28"/>
          <w:szCs w:val="28"/>
        </w:rPr>
        <w:t xml:space="preserve"> клеток.</w:t>
      </w:r>
    </w:p>
    <w:p w:rsidR="00125AA8" w:rsidRPr="00E000B3" w:rsidRDefault="00125AA8" w:rsidP="00125AA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25AA8" w:rsidRPr="00E000B3" w:rsidRDefault="00125AA8" w:rsidP="00125AA8">
      <w:pPr>
        <w:pStyle w:val="a4"/>
        <w:spacing w:before="0" w:beforeAutospacing="0" w:after="0" w:afterAutospacing="0"/>
        <w:rPr>
          <w:b/>
          <w:i/>
          <w:color w:val="333333"/>
          <w:sz w:val="28"/>
          <w:szCs w:val="28"/>
        </w:rPr>
      </w:pP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Эталоны ответов </w:t>
      </w:r>
    </w:p>
    <w:p w:rsidR="00125AA8" w:rsidRPr="00E000B3" w:rsidRDefault="00125AA8" w:rsidP="00125A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00B3">
        <w:rPr>
          <w:rFonts w:ascii="Times New Roman" w:hAnsi="Times New Roman" w:cs="Times New Roman"/>
          <w:b/>
          <w:i/>
          <w:sz w:val="28"/>
          <w:szCs w:val="28"/>
        </w:rPr>
        <w:t>Итоговый тестовый контроль.</w:t>
      </w: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1700"/>
        <w:gridCol w:w="1701"/>
        <w:gridCol w:w="1701"/>
      </w:tblGrid>
      <w:tr w:rsidR="00125AA8" w:rsidRPr="00E000B3" w:rsidTr="00401436">
        <w:trPr>
          <w:trHeight w:val="45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Вариант1.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ind w:left="2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Вариант4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125AA8" w:rsidRPr="00E000B3" w:rsidTr="00401436">
        <w:trPr>
          <w:trHeight w:val="29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1.В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А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30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5.Г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330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75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23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  <w:tr w:rsidR="00125AA8" w:rsidRPr="00E000B3" w:rsidTr="00401436">
        <w:trPr>
          <w:trHeight w:val="30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</w:p>
        </w:tc>
      </w:tr>
      <w:tr w:rsidR="00125AA8" w:rsidRPr="00E000B3" w:rsidTr="00401436">
        <w:trPr>
          <w:trHeight w:val="26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12.Б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</w:tr>
      <w:tr w:rsidR="00125AA8" w:rsidRPr="00E000B3" w:rsidTr="00401436">
        <w:trPr>
          <w:trHeight w:val="293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13.Б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4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14.Г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.Б</w:t>
            </w:r>
          </w:p>
        </w:tc>
      </w:tr>
      <w:tr w:rsidR="00125AA8" w:rsidRPr="00E000B3" w:rsidTr="00401436">
        <w:trPr>
          <w:trHeight w:val="278"/>
        </w:trPr>
        <w:tc>
          <w:tcPr>
            <w:tcW w:w="159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15.А</w:t>
            </w:r>
          </w:p>
        </w:tc>
        <w:tc>
          <w:tcPr>
            <w:tcW w:w="1700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15.В</w:t>
            </w:r>
          </w:p>
        </w:tc>
        <w:tc>
          <w:tcPr>
            <w:tcW w:w="1701" w:type="dxa"/>
          </w:tcPr>
          <w:p w:rsidR="00125AA8" w:rsidRPr="00E000B3" w:rsidRDefault="00125AA8" w:rsidP="004014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Pr="00E000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.Г</w:t>
            </w:r>
          </w:p>
        </w:tc>
      </w:tr>
    </w:tbl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4E5" w:rsidRDefault="009754E5" w:rsidP="00975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1B62" w:rsidRDefault="00BF1B62"/>
    <w:sectPr w:rsidR="00BF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86973"/>
    <w:multiLevelType w:val="hybridMultilevel"/>
    <w:tmpl w:val="7220B4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9925E5"/>
    <w:multiLevelType w:val="hybridMultilevel"/>
    <w:tmpl w:val="03F6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 w15:restartNumberingAfterBreak="0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F1BAA"/>
    <w:multiLevelType w:val="hybridMultilevel"/>
    <w:tmpl w:val="5218B17E"/>
    <w:lvl w:ilvl="0" w:tplc="005AE7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506B0"/>
    <w:multiLevelType w:val="hybridMultilevel"/>
    <w:tmpl w:val="1D86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14"/>
  </w:num>
  <w:num w:numId="5">
    <w:abstractNumId w:val="22"/>
    <w:lvlOverride w:ilvl="0">
      <w:lvl w:ilvl="0">
        <w:numFmt w:val="decimal"/>
        <w:lvlText w:val="%1."/>
        <w:lvlJc w:val="left"/>
      </w:lvl>
    </w:lvlOverride>
  </w:num>
  <w:num w:numId="6">
    <w:abstractNumId w:val="21"/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19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2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20"/>
  </w:num>
  <w:num w:numId="17">
    <w:abstractNumId w:val="7"/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3"/>
  </w:num>
  <w:num w:numId="24">
    <w:abstractNumId w:val="18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8D"/>
    <w:rsid w:val="00125AA8"/>
    <w:rsid w:val="00181C8D"/>
    <w:rsid w:val="0025439D"/>
    <w:rsid w:val="004008F8"/>
    <w:rsid w:val="00513768"/>
    <w:rsid w:val="005D12F1"/>
    <w:rsid w:val="008B5C08"/>
    <w:rsid w:val="009754E5"/>
    <w:rsid w:val="00BB4886"/>
    <w:rsid w:val="00BF1B62"/>
    <w:rsid w:val="00BF740B"/>
    <w:rsid w:val="00C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A84A"/>
  <w15:docId w15:val="{461B0B13-2EBC-47B5-8148-2D3508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9D"/>
  </w:style>
  <w:style w:type="paragraph" w:styleId="2">
    <w:name w:val="heading 2"/>
    <w:basedOn w:val="a"/>
    <w:next w:val="a"/>
    <w:link w:val="20"/>
    <w:uiPriority w:val="9"/>
    <w:unhideWhenUsed/>
    <w:qFormat/>
    <w:rsid w:val="00254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25439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5439D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qFormat/>
    <w:rsid w:val="00254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754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AA8"/>
  </w:style>
  <w:style w:type="paragraph" w:styleId="a5">
    <w:name w:val="Balloon Text"/>
    <w:basedOn w:val="a"/>
    <w:link w:val="a6"/>
    <w:uiPriority w:val="99"/>
    <w:semiHidden/>
    <w:unhideWhenUsed/>
    <w:rsid w:val="008B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4680</Words>
  <Characters>26678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13</cp:revision>
  <cp:lastPrinted>2025-11-21T04:41:00Z</cp:lastPrinted>
  <dcterms:created xsi:type="dcterms:W3CDTF">2025-11-21T03:44:00Z</dcterms:created>
  <dcterms:modified xsi:type="dcterms:W3CDTF">2026-02-23T17:34:00Z</dcterms:modified>
</cp:coreProperties>
</file>